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387C" w14:textId="77777777" w:rsidR="00B27233" w:rsidRDefault="0095737D">
      <w:pPr>
        <w:spacing w:before="86" w:line="244" w:lineRule="auto"/>
        <w:ind w:left="6545" w:right="569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6E278FA9" w14:textId="77777777" w:rsidR="00B27233" w:rsidRDefault="0095737D">
      <w:pPr>
        <w:spacing w:before="115"/>
        <w:ind w:left="65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7EBF4373" w14:textId="77777777" w:rsidR="00B27233" w:rsidRDefault="0095737D">
      <w:pPr>
        <w:pStyle w:val="a3"/>
        <w:spacing w:before="118"/>
        <w:ind w:right="424"/>
        <w:jc w:val="center"/>
      </w:pPr>
      <w:r>
        <w:rPr>
          <w:color w:val="0000FF"/>
        </w:rPr>
        <w:t>(Осы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кесте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Клирингілік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орталықтың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Директорлар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кеңесінің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2024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жылдың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23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ақпанындағы шешімімен толықтырылды)</w:t>
      </w:r>
    </w:p>
    <w:p w14:paraId="0A8B89B1" w14:textId="77777777" w:rsidR="00B27233" w:rsidRDefault="00B27233">
      <w:pPr>
        <w:pStyle w:val="a3"/>
        <w:spacing w:before="0"/>
      </w:pPr>
    </w:p>
    <w:p w14:paraId="262E08F8" w14:textId="77777777" w:rsidR="00B27233" w:rsidRDefault="00B27233">
      <w:pPr>
        <w:pStyle w:val="a3"/>
        <w:spacing w:before="11"/>
      </w:pPr>
    </w:p>
    <w:p w14:paraId="4F1AD860" w14:textId="77777777" w:rsidR="00B27233" w:rsidRDefault="0095737D">
      <w:pPr>
        <w:ind w:left="57" w:right="4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Клирингілік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және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есеп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айырысу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қызмет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көрсету</w:t>
      </w:r>
      <w:r>
        <w:rPr>
          <w:rFonts w:ascii="Times New Roman" w:hAnsi="Times New Roman"/>
          <w:b/>
          <w:spacing w:val="-2"/>
          <w:sz w:val="24"/>
        </w:rPr>
        <w:t xml:space="preserve"> туралы</w:t>
      </w:r>
    </w:p>
    <w:p w14:paraId="53EBC340" w14:textId="77777777" w:rsidR="00B27233" w:rsidRDefault="0095737D">
      <w:pPr>
        <w:pStyle w:val="a4"/>
      </w:pPr>
      <w:r>
        <w:t>К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Ш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</w:t>
      </w:r>
      <w:r>
        <w:rPr>
          <w:spacing w:val="-12"/>
        </w:rPr>
        <w:t xml:space="preserve"> </w:t>
      </w:r>
      <w:r>
        <w:rPr>
          <w:spacing w:val="-10"/>
        </w:rPr>
        <w:t>Т</w:t>
      </w:r>
    </w:p>
    <w:p w14:paraId="16AE4911" w14:textId="77777777" w:rsidR="00B27233" w:rsidRDefault="0095737D">
      <w:pPr>
        <w:spacing w:before="119"/>
        <w:ind w:left="58" w:right="4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(бұдан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әрі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Келісім-</w:t>
      </w:r>
      <w:r>
        <w:rPr>
          <w:rFonts w:ascii="Times New Roman" w:hAnsi="Times New Roman"/>
          <w:b/>
          <w:spacing w:val="-4"/>
          <w:sz w:val="24"/>
        </w:rPr>
        <w:t>шарт)</w:t>
      </w:r>
    </w:p>
    <w:p w14:paraId="3735CA59" w14:textId="77777777" w:rsidR="00B27233" w:rsidRDefault="0095737D">
      <w:pPr>
        <w:pStyle w:val="a3"/>
        <w:spacing w:before="121"/>
        <w:ind w:left="1061" w:right="1488"/>
        <w:jc w:val="center"/>
      </w:pPr>
      <w:r>
        <w:rPr>
          <w:color w:val="0000FF"/>
        </w:rPr>
        <w:t>(осы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тақырыптама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Клирингілік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орталықтың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Директорлар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кеңесінің 2024 жылдың 03 желтоқсанындағы шешімімен өзгертілді)</w:t>
      </w:r>
    </w:p>
    <w:p w14:paraId="25A08283" w14:textId="77777777" w:rsidR="00B27233" w:rsidRDefault="00B27233">
      <w:pPr>
        <w:pStyle w:val="a3"/>
        <w:spacing w:before="0"/>
      </w:pPr>
    </w:p>
    <w:p w14:paraId="19BBAEB0" w14:textId="77777777" w:rsidR="00B27233" w:rsidRDefault="00B27233">
      <w:pPr>
        <w:pStyle w:val="a3"/>
        <w:spacing w:before="0"/>
      </w:pPr>
    </w:p>
    <w:p w14:paraId="50295A45" w14:textId="77777777" w:rsidR="00B27233" w:rsidRDefault="00B27233">
      <w:pPr>
        <w:pStyle w:val="a3"/>
        <w:spacing w:before="178"/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08C6F84C" w14:textId="77777777">
        <w:trPr>
          <w:trHeight w:val="1958"/>
        </w:trPr>
        <w:tc>
          <w:tcPr>
            <w:tcW w:w="4947" w:type="dxa"/>
          </w:tcPr>
          <w:p w14:paraId="5D78FC14" w14:textId="77777777" w:rsidR="00B27233" w:rsidRDefault="0095737D">
            <w:pPr>
              <w:pStyle w:val="TableParagraph"/>
              <w:tabs>
                <w:tab w:val="left" w:pos="2065"/>
                <w:tab w:val="left" w:pos="3568"/>
              </w:tabs>
              <w:spacing w:line="242" w:lineRule="auto"/>
              <w:ind w:left="107" w:right="9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қосылу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шарты болып табылады және "KASE Клиринг орталығы"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АҚ клирингілік және есеп айырысу қызметін көрс</w:t>
            </w:r>
            <w:r>
              <w:rPr>
                <w:sz w:val="20"/>
              </w:rPr>
              <w:t xml:space="preserve">ету жөніндегі клирингілік қатысушыларға қызмет көрсетудің стандартты талаптарын анықтайды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мәтіні Клирингілік орталықтың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2024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056B8481" w14:textId="77777777" w:rsidR="00B27233" w:rsidRDefault="0095737D">
            <w:pPr>
              <w:pStyle w:val="TableParagraph"/>
              <w:tabs>
                <w:tab w:val="left" w:pos="1660"/>
                <w:tab w:val="left" w:pos="3307"/>
              </w:tabs>
              <w:spacing w:before="2" w:line="242" w:lineRule="auto"/>
              <w:ind w:left="105" w:right="98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является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договором </w:t>
            </w:r>
            <w:r>
              <w:rPr>
                <w:sz w:val="20"/>
              </w:rPr>
              <w:t xml:space="preserve">присоединения, и определяет стандартные условия оказания АО "Клиринговый центр KASE" услуг Клиринговым участникам по клиринговому и расчетному обслуживанию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</w:t>
            </w:r>
            <w:r>
              <w:rPr>
                <w:rFonts w:ascii="Arial" w:hAnsi="Arial"/>
                <w:i/>
                <w:color w:val="0000FF"/>
                <w:sz w:val="20"/>
              </w:rPr>
              <w:t>.</w:t>
            </w:r>
          </w:p>
        </w:tc>
      </w:tr>
      <w:tr w:rsidR="00B27233" w14:paraId="2EA9C915" w14:textId="77777777">
        <w:trPr>
          <w:trHeight w:val="7791"/>
        </w:trPr>
        <w:tc>
          <w:tcPr>
            <w:tcW w:w="4947" w:type="dxa"/>
          </w:tcPr>
          <w:p w14:paraId="54302E43" w14:textId="77777777" w:rsidR="00B27233" w:rsidRDefault="0095737D">
            <w:pPr>
              <w:pStyle w:val="TableParagraph"/>
              <w:spacing w:before="2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Терминдер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анықтамалар</w:t>
            </w:r>
          </w:p>
          <w:p w14:paraId="576B9216" w14:textId="77777777" w:rsidR="00B27233" w:rsidRDefault="0095737D">
            <w:pPr>
              <w:pStyle w:val="TableParagraph"/>
              <w:spacing w:before="121"/>
              <w:ind w:left="107" w:right="101"/>
              <w:rPr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 xml:space="preserve">Клирингілік орталық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rFonts w:ascii="Arial MT" w:hAnsi="Arial MT"/>
                <w:w w:val="110"/>
                <w:sz w:val="20"/>
              </w:rPr>
              <w:t xml:space="preserve">"KASE </w:t>
            </w:r>
            <w:r>
              <w:rPr>
                <w:w w:val="110"/>
                <w:sz w:val="20"/>
              </w:rPr>
              <w:t>Клиринг орталығы</w:t>
            </w:r>
            <w:r>
              <w:rPr>
                <w:rFonts w:ascii="Arial MT" w:hAnsi="Arial MT"/>
                <w:w w:val="110"/>
                <w:sz w:val="20"/>
              </w:rPr>
              <w:t>"</w:t>
            </w:r>
            <w:r>
              <w:rPr>
                <w:rFonts w:ascii="Arial MT" w:hAnsi="Arial MT"/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АҚ;</w:t>
            </w:r>
          </w:p>
          <w:p w14:paraId="54D03659" w14:textId="77777777" w:rsidR="00B27233" w:rsidRDefault="0095737D">
            <w:pPr>
              <w:pStyle w:val="TableParagraph"/>
              <w:spacing w:before="121" w:line="242" w:lineRule="auto"/>
              <w:ind w:left="107" w:right="9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Келісім-шартқа қосылу туралы өтініш – </w:t>
            </w:r>
            <w:r>
              <w:rPr>
                <w:sz w:val="20"/>
              </w:rPr>
              <w:t>Клирингілік қатысушы толтырған Клирингілік орталық нысаны бойынша Клирингілік қатысушының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туралы жазбаша өтініші;</w:t>
            </w:r>
          </w:p>
          <w:p w14:paraId="52C1E4CC" w14:textId="77777777" w:rsidR="00B27233" w:rsidRDefault="0095737D">
            <w:pPr>
              <w:pStyle w:val="TableParagraph"/>
              <w:spacing w:before="119" w:line="242" w:lineRule="auto"/>
              <w:ind w:left="107"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Клирингілік қатысушы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Клирингілік қатысушылар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қағидаға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 мәртебесін алған, Клирингілік орталық берген және қабылдаған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туралы Өтініш негізінде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қосылған заңды тұлға;</w:t>
            </w:r>
          </w:p>
          <w:p w14:paraId="73735899" w14:textId="77777777" w:rsidR="00B27233" w:rsidRDefault="0095737D">
            <w:pPr>
              <w:pStyle w:val="TableParagraph"/>
              <w:spacing w:before="118" w:line="242" w:lineRule="auto"/>
              <w:ind w:left="107"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Клирингілік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ережелері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орталықтың "Қаржы құралдарымен жасалатын мәмілелер бойынша клирингілік қызметті жүзеге асыру ережелері</w:t>
            </w:r>
            <w:r>
              <w:rPr>
                <w:rFonts w:ascii="Arial MT" w:hAnsi="Arial MT"/>
                <w:sz w:val="20"/>
              </w:rPr>
              <w:t xml:space="preserve">" </w:t>
            </w:r>
            <w:r>
              <w:rPr>
                <w:sz w:val="20"/>
              </w:rPr>
              <w:t>атты ішкі құжаты;</w:t>
            </w:r>
          </w:p>
          <w:p w14:paraId="2B1AD467" w14:textId="77777777" w:rsidR="00B27233" w:rsidRDefault="0095737D">
            <w:pPr>
              <w:pStyle w:val="TableParagraph"/>
              <w:spacing w:before="117"/>
              <w:ind w:left="107" w:right="101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Тараптар </w:t>
            </w:r>
            <w:r>
              <w:rPr>
                <w:sz w:val="20"/>
              </w:rPr>
              <w:t xml:space="preserve">– Клирингілік орталық және Клирингілік </w:t>
            </w:r>
            <w:r>
              <w:rPr>
                <w:spacing w:val="-2"/>
                <w:w w:val="105"/>
                <w:sz w:val="20"/>
              </w:rPr>
              <w:t>қатысушы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;</w:t>
            </w:r>
          </w:p>
          <w:p w14:paraId="3F533FC5" w14:textId="77777777" w:rsidR="00B27233" w:rsidRDefault="0095737D">
            <w:pPr>
              <w:pStyle w:val="TableParagraph"/>
              <w:spacing w:before="61" w:line="242" w:lineRule="auto"/>
              <w:ind w:left="107"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Есеп айырысу ережелері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Клирингілік орталықтың ішкі құжаттары: "Қор нарығын</w:t>
            </w:r>
            <w:r>
              <w:rPr>
                <w:sz w:val="20"/>
              </w:rPr>
              <w:t>да орталық контрагентпен жасалатын мәмілелер бойынша ақшалай есеп айырысуды жүзеге асыру ережелері</w:t>
            </w:r>
            <w:r>
              <w:rPr>
                <w:rFonts w:ascii="Arial MT" w:hAnsi="Arial MT"/>
                <w:sz w:val="20"/>
              </w:rPr>
              <w:t>", "</w:t>
            </w:r>
            <w:r>
              <w:rPr>
                <w:sz w:val="20"/>
              </w:rPr>
              <w:t>Валюта нарығында жасалатын мәмілелер бойынша есеп айырысуды жүзеге асыру ережелері</w:t>
            </w:r>
            <w:r>
              <w:rPr>
                <w:rFonts w:ascii="Arial MT" w:hAnsi="Arial MT"/>
                <w:sz w:val="20"/>
              </w:rPr>
              <w:t>", "</w:t>
            </w:r>
            <w:r>
              <w:rPr>
                <w:sz w:val="20"/>
              </w:rPr>
              <w:t>Туынды қржы құралдары нарығында жасалатын мәмілелер бойынша есеп айы</w:t>
            </w:r>
            <w:r>
              <w:rPr>
                <w:sz w:val="20"/>
              </w:rPr>
              <w:t>рысуды жүзеге асыру ережелері</w:t>
            </w:r>
            <w:r>
              <w:rPr>
                <w:rFonts w:ascii="Arial MT" w:hAnsi="Arial MT"/>
                <w:sz w:val="20"/>
              </w:rPr>
              <w:t>"; "</w:t>
            </w:r>
            <w:r>
              <w:rPr>
                <w:sz w:val="20"/>
              </w:rPr>
              <w:t>Биржалық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айырысулар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кезінде</w:t>
            </w:r>
          </w:p>
          <w:p w14:paraId="77C245ED" w14:textId="77777777" w:rsidR="00B27233" w:rsidRDefault="0095737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ақшаны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ішкі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ресімдеу</w:t>
            </w:r>
          </w:p>
        </w:tc>
        <w:tc>
          <w:tcPr>
            <w:tcW w:w="4409" w:type="dxa"/>
          </w:tcPr>
          <w:p w14:paraId="73017B5F" w14:textId="77777777" w:rsidR="00B27233" w:rsidRDefault="0095737D">
            <w:pPr>
              <w:pStyle w:val="TableParagraph"/>
              <w:spacing w:line="229" w:lineRule="exact"/>
              <w:ind w:left="940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</w:p>
          <w:p w14:paraId="1AE6E978" w14:textId="77777777" w:rsidR="00B27233" w:rsidRDefault="0095737D">
            <w:pPr>
              <w:pStyle w:val="TableParagraph"/>
              <w:spacing w:before="120" w:line="244" w:lineRule="auto"/>
              <w:ind w:left="105" w:right="10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w w:val="110"/>
                <w:sz w:val="20"/>
              </w:rPr>
              <w:t>Клиринговый</w:t>
            </w:r>
            <w:r>
              <w:rPr>
                <w:rFonts w:ascii="Arial" w:hAnsi="Arial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20"/>
              </w:rPr>
              <w:t>центр</w:t>
            </w:r>
            <w:r>
              <w:rPr>
                <w:rFonts w:ascii="Arial" w:hAnsi="Arial"/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20"/>
                <w:w w:val="16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АО "Клиринговый </w:t>
            </w:r>
            <w:r>
              <w:rPr>
                <w:w w:val="110"/>
                <w:sz w:val="20"/>
              </w:rPr>
              <w:t>центр KASE";</w:t>
            </w:r>
          </w:p>
          <w:p w14:paraId="2797611C" w14:textId="77777777" w:rsidR="00B27233" w:rsidRDefault="0095737D">
            <w:pPr>
              <w:pStyle w:val="TableParagraph"/>
              <w:spacing w:before="115" w:line="242" w:lineRule="auto"/>
              <w:ind w:left="105"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Заявление о присоединении к Договору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письменное заявление Клирингового </w:t>
            </w:r>
            <w:r>
              <w:rPr>
                <w:sz w:val="20"/>
              </w:rPr>
              <w:t xml:space="preserve">участника по форме Клирингового центра о </w:t>
            </w:r>
            <w:r>
              <w:rPr>
                <w:w w:val="105"/>
                <w:sz w:val="20"/>
              </w:rPr>
              <w:t>присоединении к Договору, заполненное Клиринговым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участником;</w:t>
            </w:r>
          </w:p>
          <w:p w14:paraId="757531B5" w14:textId="77777777" w:rsidR="00B27233" w:rsidRDefault="0095737D">
            <w:pPr>
              <w:pStyle w:val="TableParagraph"/>
              <w:spacing w:before="123" w:line="244" w:lineRule="auto"/>
              <w:ind w:left="105" w:righ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Клиринговый участник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юридическое лицо, получившее статус клирингового участник</w:t>
            </w:r>
            <w:r>
              <w:rPr>
                <w:sz w:val="20"/>
              </w:rPr>
              <w:t>а в соответствии с Положением о клиринговых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присоединившееся к Договору на основании поданного и принятого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Заявления о присоединении к Договору;</w:t>
            </w:r>
          </w:p>
          <w:p w14:paraId="2C00D1FC" w14:textId="77777777" w:rsidR="00B27233" w:rsidRDefault="0095737D">
            <w:pPr>
              <w:pStyle w:val="TableParagraph"/>
              <w:tabs>
                <w:tab w:val="left" w:pos="2065"/>
                <w:tab w:val="left" w:pos="3413"/>
              </w:tabs>
              <w:spacing w:before="111" w:line="242" w:lineRule="auto"/>
              <w:ind w:left="105" w:right="10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Правила</w:t>
            </w:r>
            <w:r>
              <w:rPr>
                <w:rFonts w:ascii="Arial" w:hAns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клиринга</w:t>
            </w:r>
            <w:r>
              <w:rPr>
                <w:rFonts w:ascii="Arial" w:hAns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50"/>
                <w:sz w:val="20"/>
              </w:rPr>
              <w:t>–</w:t>
            </w:r>
            <w:r>
              <w:rPr>
                <w:spacing w:val="-18"/>
                <w:w w:val="15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внутренний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документ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"Правила </w:t>
            </w:r>
            <w:r>
              <w:rPr>
                <w:w w:val="105"/>
                <w:sz w:val="20"/>
              </w:rPr>
              <w:t>осуществления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клиринговой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деятельности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сделкам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инструментами";</w:t>
            </w:r>
          </w:p>
          <w:p w14:paraId="3684734F" w14:textId="77777777" w:rsidR="00B27233" w:rsidRDefault="0095737D">
            <w:pPr>
              <w:pStyle w:val="TableParagraph"/>
              <w:spacing w:before="121"/>
              <w:ind w:left="105" w:right="9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 xml:space="preserve">Стороны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Клиринговый центр и </w:t>
            </w:r>
            <w:r>
              <w:rPr>
                <w:sz w:val="20"/>
              </w:rPr>
              <w:t xml:space="preserve">Клиринговый участник. 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2487179" w14:textId="77777777" w:rsidR="00B27233" w:rsidRDefault="0095737D">
            <w:pPr>
              <w:pStyle w:val="TableParagraph"/>
              <w:tabs>
                <w:tab w:val="left" w:pos="2036"/>
                <w:tab w:val="left" w:pos="3413"/>
              </w:tabs>
              <w:spacing w:before="61" w:line="242" w:lineRule="auto"/>
              <w:ind w:left="105" w:right="9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Правила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расчетов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"Правила </w:t>
            </w:r>
            <w:r>
              <w:rPr>
                <w:sz w:val="20"/>
              </w:rPr>
              <w:t>осуществления денежных расчетов по сделкам с центральным контрагентом на фондовом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рынке",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осуществления расчетов по сделкам на валютном рынке", "Правила осуществления расчетов по сделкам на рынке деривативов"</w:t>
            </w:r>
            <w:r>
              <w:rPr>
                <w:rFonts w:ascii="Arial MT" w:hAnsi="Arial MT"/>
                <w:sz w:val="20"/>
              </w:rPr>
              <w:t>; "</w:t>
            </w:r>
            <w:r>
              <w:rPr>
                <w:sz w:val="20"/>
              </w:rPr>
              <w:t>Правила внутреннего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учета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денег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оформления</w:t>
            </w:r>
          </w:p>
          <w:p w14:paraId="0035E549" w14:textId="77777777" w:rsidR="00B27233" w:rsidRDefault="0095737D">
            <w:pPr>
              <w:pStyle w:val="TableParagraph"/>
              <w:spacing w:before="4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расчетах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биржевым</w:t>
            </w:r>
          </w:p>
        </w:tc>
      </w:tr>
    </w:tbl>
    <w:p w14:paraId="429400DF" w14:textId="77777777" w:rsidR="00B27233" w:rsidRDefault="00B27233">
      <w:pPr>
        <w:pStyle w:val="TableParagraph"/>
        <w:spacing w:line="207" w:lineRule="exact"/>
        <w:rPr>
          <w:sz w:val="20"/>
        </w:rPr>
        <w:sectPr w:rsidR="00B27233">
          <w:headerReference w:type="default" r:id="rId7"/>
          <w:footerReference w:type="default" r:id="rId8"/>
          <w:type w:val="continuous"/>
          <w:pgSz w:w="11910" w:h="16840"/>
          <w:pgMar w:top="1340" w:right="992" w:bottom="940" w:left="1417" w:header="730" w:footer="741" w:gutter="0"/>
          <w:pgNumType w:start="9"/>
          <w:cols w:space="720"/>
        </w:sectPr>
      </w:pPr>
    </w:p>
    <w:p w14:paraId="42F255DC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62A9C5A2" w14:textId="77777777">
        <w:trPr>
          <w:trHeight w:val="5650"/>
        </w:trPr>
        <w:tc>
          <w:tcPr>
            <w:tcW w:w="4947" w:type="dxa"/>
          </w:tcPr>
          <w:p w14:paraId="65D4B382" w14:textId="77777777" w:rsidR="00B27233" w:rsidRDefault="0095737D">
            <w:pPr>
              <w:pStyle w:val="TableParagraph"/>
              <w:tabs>
                <w:tab w:val="left" w:pos="2065"/>
                <w:tab w:val="left" w:pos="3568"/>
                <w:tab w:val="left" w:pos="3808"/>
              </w:tabs>
              <w:ind w:left="107" w:right="9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ережелері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абзац Клирингілік орталықтың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2024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толықтырылды)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2BF77338" w14:textId="77777777" w:rsidR="00B27233" w:rsidRDefault="0095737D">
            <w:pPr>
              <w:pStyle w:val="TableParagraph"/>
              <w:spacing w:before="59" w:line="242" w:lineRule="auto"/>
              <w:ind w:left="107" w:right="9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Есепт айырысу қызметін көрсету </w:t>
            </w:r>
            <w:r>
              <w:rPr>
                <w:sz w:val="20"/>
              </w:rPr>
              <w:t xml:space="preserve">– Клирингілік орталық жүзеге асыратын қаржы құралдарымен </w:t>
            </w:r>
            <w:r>
              <w:rPr>
                <w:w w:val="105"/>
                <w:sz w:val="20"/>
              </w:rPr>
              <w:t>жасалған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мәмілелер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бойынша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есеп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айырысуды жүзеге асыру жөніндегі қызметтер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 xml:space="preserve">(осы абзац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Клирингілік орталықтың Директорлар кеңесінің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>желтоқсанындағы</w:t>
            </w:r>
            <w:r>
              <w:rPr>
                <w:rFonts w:ascii="Arial" w:hAnsi="Arial"/>
                <w:i/>
                <w:color w:val="0000FF"/>
                <w:spacing w:val="4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w w:val="105"/>
                <w:sz w:val="20"/>
              </w:rPr>
              <w:t xml:space="preserve">шешімімен </w:t>
            </w:r>
            <w:r>
              <w:rPr>
                <w:rFonts w:ascii="Arial" w:hAnsi="Arial"/>
                <w:i/>
                <w:color w:val="0000FF"/>
                <w:spacing w:val="-2"/>
                <w:w w:val="105"/>
                <w:sz w:val="20"/>
              </w:rPr>
              <w:t>толықтырылды)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.</w:t>
            </w:r>
          </w:p>
          <w:p w14:paraId="4F0C01E3" w14:textId="77777777" w:rsidR="00B27233" w:rsidRDefault="0095737D">
            <w:pPr>
              <w:pStyle w:val="TableParagraph"/>
              <w:spacing w:before="52" w:line="242" w:lineRule="auto"/>
              <w:ind w:left="107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қамтылған ұғымдар мен терминдер Қазақстан Республикасының заңнамасында,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ресурсында орналастырылған Клирингі</w:t>
            </w:r>
            <w:r>
              <w:rPr>
                <w:sz w:val="20"/>
              </w:rPr>
              <w:t xml:space="preserve">лік орталықтың ішкі құжаттарында: Клирингілік ережелерде, Есеп айырысу ережелерінде, Клирингілік қатысушылар туралы қағидада белгіленген мағынада пайдаланылады </w:t>
            </w:r>
            <w:r>
              <w:rPr>
                <w:rFonts w:ascii="Arial" w:hAnsi="Arial"/>
                <w:i/>
                <w:color w:val="0000FF"/>
                <w:sz w:val="20"/>
              </w:rPr>
              <w:t>((осы абзац Клирингілік орталықтың Директорлар кеңесінің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1AB13370" w14:textId="77777777" w:rsidR="00B27233" w:rsidRDefault="0095737D">
            <w:pPr>
              <w:pStyle w:val="TableParagraph"/>
              <w:ind w:left="105"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торгам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абзац дополнен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B0F1E97" w14:textId="77777777" w:rsidR="00B27233" w:rsidRDefault="0095737D">
            <w:pPr>
              <w:pStyle w:val="TableParagraph"/>
              <w:tabs>
                <w:tab w:val="left" w:pos="2807"/>
              </w:tabs>
              <w:spacing w:before="58" w:line="242" w:lineRule="auto"/>
              <w:ind w:left="105" w:right="9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Расчетное обслуживание – </w:t>
            </w:r>
            <w:r>
              <w:rPr>
                <w:sz w:val="20"/>
              </w:rPr>
              <w:t xml:space="preserve">услуги по осуществлению расчетов по сделкам с </w:t>
            </w:r>
            <w:r>
              <w:rPr>
                <w:spacing w:val="-2"/>
                <w:sz w:val="20"/>
              </w:rPr>
              <w:t>финансовыми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инструментами, </w:t>
            </w:r>
            <w:r>
              <w:rPr>
                <w:sz w:val="20"/>
              </w:rPr>
              <w:t>осуществляемые К</w:t>
            </w:r>
            <w:r>
              <w:rPr>
                <w:sz w:val="20"/>
              </w:rPr>
              <w:t xml:space="preserve">лиринговым центром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абзац дополнен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2E154499" w14:textId="77777777" w:rsidR="00B27233" w:rsidRDefault="00B27233">
            <w:pPr>
              <w:pStyle w:val="TableParagraph"/>
              <w:spacing w:before="17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0F56ED6" w14:textId="77777777" w:rsidR="00B27233" w:rsidRDefault="0095737D">
            <w:pPr>
              <w:pStyle w:val="TableParagraph"/>
              <w:tabs>
                <w:tab w:val="left" w:pos="1740"/>
                <w:tab w:val="left" w:pos="2479"/>
                <w:tab w:val="left" w:pos="3155"/>
              </w:tabs>
              <w:spacing w:line="242" w:lineRule="auto"/>
              <w:ind w:left="105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Понятия и термины, содержащиеся в Договоре, используются в значениях, </w:t>
            </w:r>
            <w:r>
              <w:rPr>
                <w:spacing w:val="-2"/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Казахстан, внутренними док</w:t>
            </w:r>
            <w:r>
              <w:rPr>
                <w:sz w:val="20"/>
              </w:rPr>
              <w:t>ументами Клирингового центра: "Правила клиринга", "Правила расчетов", "Положение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участниках", размещенными на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ресурсе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центра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(данный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абзац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изменен решением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директоров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Клирингового центра от 03 декабря 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</w:tr>
      <w:tr w:rsidR="00B27233" w14:paraId="5910602C" w14:textId="77777777">
        <w:trPr>
          <w:trHeight w:val="2889"/>
        </w:trPr>
        <w:tc>
          <w:tcPr>
            <w:tcW w:w="4947" w:type="dxa"/>
          </w:tcPr>
          <w:p w14:paraId="260FB30B" w14:textId="77777777" w:rsidR="00B27233" w:rsidRDefault="0095737D">
            <w:pPr>
              <w:pStyle w:val="TableParagraph"/>
              <w:spacing w:line="229" w:lineRule="exact"/>
              <w:ind w:left="14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2.ЖАЛПЫ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ТАЛАПТАР</w:t>
            </w:r>
          </w:p>
          <w:p w14:paraId="43546E1C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910FC18" w14:textId="77777777" w:rsidR="00B27233" w:rsidRDefault="00B27233">
            <w:pPr>
              <w:pStyle w:val="TableParagraph"/>
              <w:spacing w:before="11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BA3E8FB" w14:textId="77777777" w:rsidR="00B27233" w:rsidRDefault="0095737D">
            <w:pPr>
              <w:pStyle w:val="TableParagraph"/>
              <w:spacing w:line="242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Қазақстан Республикасы Азаматтық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кодексінің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бабының ережелеріне сәйкес Тараптар жасасатын қосылу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шарты болып табылады, оның талаптарын клирингілік қатысушы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тұтастай қосылу жолымен ғана қабылдауы мүмкін.</w:t>
            </w:r>
          </w:p>
        </w:tc>
        <w:tc>
          <w:tcPr>
            <w:tcW w:w="4409" w:type="dxa"/>
          </w:tcPr>
          <w:p w14:paraId="1A2DAADF" w14:textId="77777777" w:rsidR="00B27233" w:rsidRDefault="0095737D">
            <w:pPr>
              <w:pStyle w:val="TableParagraph"/>
              <w:spacing w:line="229" w:lineRule="exact"/>
              <w:ind w:left="10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ПОЛОЖЕНИЯ</w:t>
            </w:r>
          </w:p>
          <w:p w14:paraId="6500DDA3" w14:textId="77777777" w:rsidR="00B27233" w:rsidRDefault="0095737D">
            <w:pPr>
              <w:pStyle w:val="TableParagraph"/>
              <w:tabs>
                <w:tab w:val="left" w:pos="2651"/>
                <w:tab w:val="left" w:pos="2994"/>
                <w:tab w:val="right" w:pos="4297"/>
              </w:tabs>
              <w:spacing w:before="471" w:line="242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2.1. </w:t>
            </w:r>
            <w:r>
              <w:rPr>
                <w:sz w:val="20"/>
              </w:rPr>
              <w:t xml:space="preserve">Договор является договором </w:t>
            </w:r>
            <w:r>
              <w:rPr>
                <w:spacing w:val="-2"/>
                <w:sz w:val="20"/>
              </w:rPr>
              <w:t>присоединения,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заключаемым </w:t>
            </w:r>
            <w:r>
              <w:rPr>
                <w:sz w:val="20"/>
              </w:rPr>
              <w:t xml:space="preserve">Сторонами в соответствии с </w:t>
            </w:r>
            <w:r>
              <w:rPr>
                <w:spacing w:val="-2"/>
                <w:sz w:val="20"/>
              </w:rPr>
              <w:t>положениями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статьи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389</w:t>
            </w:r>
          </w:p>
          <w:p w14:paraId="6D43B1FE" w14:textId="77777777" w:rsidR="00B27233" w:rsidRDefault="0095737D">
            <w:pPr>
              <w:pStyle w:val="TableParagraph"/>
              <w:tabs>
                <w:tab w:val="left" w:pos="1698"/>
                <w:tab w:val="left" w:pos="3051"/>
              </w:tabs>
              <w:spacing w:before="4" w:line="244" w:lineRule="auto"/>
              <w:ind w:left="681" w:right="98"/>
              <w:rPr>
                <w:sz w:val="20"/>
              </w:rPr>
            </w:pPr>
            <w:r>
              <w:rPr>
                <w:sz w:val="20"/>
              </w:rPr>
              <w:t xml:space="preserve">Гражданского кодекса Республики Казахстан, условия которого могут </w:t>
            </w:r>
            <w:r>
              <w:rPr>
                <w:spacing w:val="-4"/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z w:val="20"/>
              </w:rPr>
              <w:t>участником не иначе, как путем присоединения к Договору в целом.</w:t>
            </w:r>
          </w:p>
        </w:tc>
      </w:tr>
      <w:tr w:rsidR="00B27233" w14:paraId="0516102D" w14:textId="77777777">
        <w:trPr>
          <w:trHeight w:val="580"/>
        </w:trPr>
        <w:tc>
          <w:tcPr>
            <w:tcW w:w="4947" w:type="dxa"/>
          </w:tcPr>
          <w:p w14:paraId="64465E69" w14:textId="77777777" w:rsidR="00B27233" w:rsidRDefault="0095737D">
            <w:pPr>
              <w:pStyle w:val="TableParagraph"/>
              <w:tabs>
                <w:tab w:val="left" w:pos="683"/>
                <w:tab w:val="left" w:pos="2285"/>
                <w:tab w:val="left" w:pos="3716"/>
              </w:tabs>
              <w:ind w:right="101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2.2.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орталықтың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ресурсында жарияланды.</w:t>
            </w:r>
          </w:p>
        </w:tc>
        <w:tc>
          <w:tcPr>
            <w:tcW w:w="4409" w:type="dxa"/>
          </w:tcPr>
          <w:p w14:paraId="7AA0C798" w14:textId="77777777" w:rsidR="00B27233" w:rsidRDefault="0095737D">
            <w:pPr>
              <w:pStyle w:val="TableParagraph"/>
              <w:tabs>
                <w:tab w:val="left" w:pos="681"/>
              </w:tabs>
              <w:spacing w:line="244" w:lineRule="auto"/>
              <w:ind w:left="681" w:right="98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2.2.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Договор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опубликован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ресурсе Клирингового центра.</w:t>
            </w:r>
          </w:p>
        </w:tc>
      </w:tr>
      <w:tr w:rsidR="00B27233" w14:paraId="445F5351" w14:textId="77777777">
        <w:trPr>
          <w:trHeight w:val="5062"/>
        </w:trPr>
        <w:tc>
          <w:tcPr>
            <w:tcW w:w="4947" w:type="dxa"/>
          </w:tcPr>
          <w:p w14:paraId="3A774EDD" w14:textId="77777777" w:rsidR="00B27233" w:rsidRDefault="0095737D">
            <w:pPr>
              <w:pStyle w:val="TableParagraph"/>
              <w:tabs>
                <w:tab w:val="left" w:pos="1890"/>
                <w:tab w:val="left" w:pos="2295"/>
                <w:tab w:val="left" w:pos="2499"/>
                <w:tab w:val="left" w:pos="3412"/>
                <w:tab w:val="left" w:pos="3466"/>
                <w:tab w:val="left" w:pos="3557"/>
                <w:tab w:val="left" w:pos="3902"/>
              </w:tabs>
              <w:spacing w:line="242" w:lineRule="auto"/>
              <w:ind w:right="97" w:hanging="576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2.3.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тапсырады, ал Клирингілік орталық клирингілік қатысушы және/немесе ол уәкілеттік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саттыққа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Биржаның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 жүйесінде немесе электрондық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 жүйесі арқылы </w:t>
            </w:r>
            <w:r>
              <w:rPr>
                <w:spacing w:val="-2"/>
                <w:sz w:val="20"/>
              </w:rPr>
              <w:t>жасалатын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қаржы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құралдарымен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мәмілелерге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заңнамасында, </w:t>
            </w:r>
            <w:r>
              <w:rPr>
                <w:sz w:val="20"/>
              </w:rPr>
              <w:t xml:space="preserve">Клирингілік ережелерде. Есеп айырысу </w:t>
            </w:r>
            <w:r>
              <w:rPr>
                <w:spacing w:val="-2"/>
                <w:sz w:val="20"/>
              </w:rPr>
              <w:t>ережелерінде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орталықтың, </w:t>
            </w:r>
            <w:r>
              <w:rPr>
                <w:sz w:val="20"/>
              </w:rPr>
              <w:t xml:space="preserve">Клирингілік орталықтың клирингілік қызметіне қатысты өзге де ішкі құжаттарымен белгіленген тәртіппен және </w:t>
            </w:r>
            <w:r>
              <w:rPr>
                <w:spacing w:val="-2"/>
                <w:sz w:val="20"/>
              </w:rPr>
              <w:t>шарттарда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айыр</w:t>
            </w:r>
            <w:r>
              <w:rPr>
                <w:spacing w:val="-2"/>
                <w:sz w:val="20"/>
              </w:rPr>
              <w:t>ысу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көрсетуді </w:t>
            </w:r>
            <w:r>
              <w:rPr>
                <w:sz w:val="20"/>
              </w:rPr>
              <w:t>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көрсетуді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(орталық контрагенттің функцияларын жүзеге асыра отырып немесе жүзеге асырмай) жүзеге асыруға міндеттенеді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</w:p>
          <w:p w14:paraId="0E1936D3" w14:textId="77777777" w:rsidR="00B27233" w:rsidRDefault="0095737D">
            <w:pPr>
              <w:pStyle w:val="TableParagraph"/>
              <w:tabs>
                <w:tab w:val="left" w:pos="2353"/>
                <w:tab w:val="left" w:pos="2649"/>
                <w:tab w:val="left" w:pos="3570"/>
              </w:tabs>
              <w:spacing w:line="230" w:lineRule="atLeast"/>
              <w:ind w:right="10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23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ақпанындағы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>және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</w:tc>
        <w:tc>
          <w:tcPr>
            <w:tcW w:w="4409" w:type="dxa"/>
          </w:tcPr>
          <w:p w14:paraId="7858FB84" w14:textId="77777777" w:rsidR="00B27233" w:rsidRDefault="0095737D">
            <w:pPr>
              <w:pStyle w:val="TableParagraph"/>
              <w:tabs>
                <w:tab w:val="left" w:pos="2807"/>
                <w:tab w:val="left" w:pos="3014"/>
                <w:tab w:val="left" w:pos="3071"/>
                <w:tab w:val="left" w:pos="3202"/>
              </w:tabs>
              <w:spacing w:line="242" w:lineRule="auto"/>
              <w:ind w:left="537" w:right="97" w:hanging="432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2.3. </w:t>
            </w:r>
            <w:r>
              <w:rPr>
                <w:sz w:val="20"/>
              </w:rPr>
              <w:t>В соответствии с Договором Клиринговый участник поручает, а Клиринговый центр обязуется осуществлять расчетное обслуживание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 осуществления функций центрального контрагента)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z w:val="20"/>
              </w:rPr>
              <w:t xml:space="preserve"> сделок с </w:t>
            </w:r>
            <w:r>
              <w:rPr>
                <w:spacing w:val="-2"/>
                <w:sz w:val="20"/>
              </w:rPr>
              <w:t>финансовыми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инструментами, </w:t>
            </w:r>
            <w:r>
              <w:rPr>
                <w:sz w:val="20"/>
              </w:rPr>
              <w:t>заключаемых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участником и/или уполномоченным им Участником торгов в торговой системе Биржи, или через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торгов,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установленных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Казахстан, Правилами клиринга, Правилами расчетов и иными </w:t>
            </w:r>
            <w:r>
              <w:rPr>
                <w:spacing w:val="-2"/>
                <w:sz w:val="20"/>
              </w:rPr>
              <w:t>внутренними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документами </w:t>
            </w:r>
            <w:r>
              <w:rPr>
                <w:sz w:val="20"/>
              </w:rPr>
              <w:t xml:space="preserve">Клирингового центра, относящимися к </w:t>
            </w:r>
            <w:r>
              <w:rPr>
                <w:spacing w:val="-2"/>
                <w:sz w:val="20"/>
              </w:rPr>
              <w:t>клиринговой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 xml:space="preserve">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</w:t>
            </w:r>
            <w:r>
              <w:rPr>
                <w:rFonts w:ascii="Arial" w:hAnsi="Arial"/>
                <w:i/>
                <w:color w:val="0000FF"/>
                <w:spacing w:val="79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27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решениями</w:t>
            </w:r>
            <w:r>
              <w:rPr>
                <w:rFonts w:ascii="Arial" w:hAnsi="Arial"/>
                <w:i/>
                <w:color w:val="0000FF"/>
                <w:spacing w:val="27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Совета</w:t>
            </w:r>
          </w:p>
          <w:p w14:paraId="08B5E002" w14:textId="77777777" w:rsidR="00B27233" w:rsidRDefault="0095737D">
            <w:pPr>
              <w:pStyle w:val="TableParagraph"/>
              <w:spacing w:before="19" w:line="211" w:lineRule="exact"/>
              <w:ind w:left="537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>от</w:t>
            </w:r>
          </w:p>
        </w:tc>
      </w:tr>
    </w:tbl>
    <w:p w14:paraId="180C12CF" w14:textId="77777777" w:rsidR="00B27233" w:rsidRDefault="00B27233">
      <w:pPr>
        <w:pStyle w:val="TableParagraph"/>
        <w:spacing w:line="211" w:lineRule="exact"/>
        <w:jc w:val="left"/>
        <w:rPr>
          <w:rFonts w:ascii="Arial" w:hAnsi="Arial"/>
          <w:i/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23A5483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106092C3" w14:textId="77777777">
        <w:trPr>
          <w:trHeight w:val="871"/>
        </w:trPr>
        <w:tc>
          <w:tcPr>
            <w:tcW w:w="4947" w:type="dxa"/>
          </w:tcPr>
          <w:p w14:paraId="32C8D9BE" w14:textId="77777777" w:rsidR="00B27233" w:rsidRDefault="0095737D">
            <w:pPr>
              <w:pStyle w:val="TableParagraph"/>
              <w:tabs>
                <w:tab w:val="left" w:pos="3475"/>
              </w:tabs>
              <w:ind w:right="98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шешімдерімен өзгертілді)</w:t>
            </w:r>
            <w:r>
              <w:rPr>
                <w:rFonts w:ascii="Arial" w:hAnsi="Arial"/>
                <w:i/>
                <w:color w:val="00AFEF"/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5E5611AF" w14:textId="77777777" w:rsidR="00B27233" w:rsidRDefault="0095737D">
            <w:pPr>
              <w:pStyle w:val="TableParagraph"/>
              <w:ind w:left="537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23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февраля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</w:t>
            </w:r>
            <w:r>
              <w:rPr>
                <w:rFonts w:ascii="Arial" w:hAnsi="Arial"/>
                <w:i/>
                <w:color w:val="0000FF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</w:t>
            </w:r>
            <w:r>
              <w:rPr>
                <w:rFonts w:ascii="Arial" w:hAnsi="Arial"/>
                <w:i/>
                <w:color w:val="0000FF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декабря</w:t>
            </w:r>
          </w:p>
          <w:p w14:paraId="26F1413D" w14:textId="77777777" w:rsidR="00B27233" w:rsidRDefault="0095737D">
            <w:pPr>
              <w:pStyle w:val="TableParagraph"/>
              <w:ind w:left="53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</w:tr>
      <w:tr w:rsidR="00B27233" w14:paraId="775DCC4B" w14:textId="77777777">
        <w:trPr>
          <w:trHeight w:val="1729"/>
        </w:trPr>
        <w:tc>
          <w:tcPr>
            <w:tcW w:w="4947" w:type="dxa"/>
          </w:tcPr>
          <w:p w14:paraId="63EAEEE5" w14:textId="77777777" w:rsidR="00B27233" w:rsidRDefault="0095737D">
            <w:pPr>
              <w:pStyle w:val="TableParagraph"/>
              <w:spacing w:line="242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2.4.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талаптары Клирингілік ережелерде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Есеп айырысу ережелерінде, Клирингілік қатысушылар туралы қағидада және Клирингілік орталықтың клирингілік қызметіне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орталықтың өзге де ішкі құжаттарында анықталған.</w:t>
            </w:r>
          </w:p>
        </w:tc>
        <w:tc>
          <w:tcPr>
            <w:tcW w:w="4409" w:type="dxa"/>
          </w:tcPr>
          <w:p w14:paraId="46DBBFE7" w14:textId="77777777" w:rsidR="00B27233" w:rsidRDefault="0095737D">
            <w:pPr>
              <w:pStyle w:val="TableParagraph"/>
              <w:tabs>
                <w:tab w:val="left" w:pos="3014"/>
                <w:tab w:val="left" w:pos="3071"/>
              </w:tabs>
              <w:spacing w:line="244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2.4. </w:t>
            </w:r>
            <w:r>
              <w:rPr>
                <w:sz w:val="20"/>
              </w:rPr>
              <w:t xml:space="preserve">Условия Договора определены Правилами клиринга, Положением о клиринговых участниках и иными </w:t>
            </w:r>
            <w:r>
              <w:rPr>
                <w:spacing w:val="-2"/>
                <w:sz w:val="20"/>
              </w:rPr>
              <w:t>внутренними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документами </w:t>
            </w:r>
            <w:r>
              <w:rPr>
                <w:sz w:val="20"/>
              </w:rPr>
              <w:t>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клиринговой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Клирингового центра.</w:t>
            </w:r>
          </w:p>
        </w:tc>
      </w:tr>
      <w:tr w:rsidR="00B27233" w14:paraId="674A7A20" w14:textId="77777777">
        <w:trPr>
          <w:trHeight w:val="2649"/>
        </w:trPr>
        <w:tc>
          <w:tcPr>
            <w:tcW w:w="4947" w:type="dxa"/>
          </w:tcPr>
          <w:p w14:paraId="64734F1B" w14:textId="77777777" w:rsidR="00B27233" w:rsidRDefault="0095737D">
            <w:pPr>
              <w:pStyle w:val="TableParagraph"/>
              <w:tabs>
                <w:tab w:val="left" w:pos="2197"/>
                <w:tab w:val="left" w:pos="3792"/>
              </w:tabs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2.5.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 орталық орталық контрагенттің функцияла</w:t>
            </w:r>
            <w:r>
              <w:rPr>
                <w:sz w:val="20"/>
              </w:rPr>
              <w:t>рын, көрсетілетін қызметтердің құрамын, оларды көрсету шарттары мен тәртібін, төлем мөлшері мен тәртібін,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клирингілік қызмет көрсетуге </w:t>
            </w:r>
            <w:r>
              <w:rPr>
                <w:spacing w:val="-4"/>
                <w:sz w:val="20"/>
              </w:rPr>
              <w:t xml:space="preserve">байланысты Тараптардың өзге де құқықтары </w:t>
            </w:r>
            <w:r>
              <w:rPr>
                <w:sz w:val="20"/>
              </w:rPr>
              <w:t>мен міндеттерін қабылдай отырып немесе қабылдамай клирингілік қызметті</w:t>
            </w:r>
            <w:r>
              <w:rPr>
                <w:sz w:val="20"/>
              </w:rPr>
              <w:t xml:space="preserve"> жүзеге </w:t>
            </w:r>
            <w:r>
              <w:rPr>
                <w:spacing w:val="-2"/>
                <w:sz w:val="20"/>
              </w:rPr>
              <w:t>асыратын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мәмілелер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ережелерде белгіленеді.</w:t>
            </w:r>
          </w:p>
        </w:tc>
        <w:tc>
          <w:tcPr>
            <w:tcW w:w="4409" w:type="dxa"/>
          </w:tcPr>
          <w:p w14:paraId="36AEB45F" w14:textId="77777777" w:rsidR="00B27233" w:rsidRDefault="0095737D">
            <w:pPr>
              <w:pStyle w:val="TableParagraph"/>
              <w:tabs>
                <w:tab w:val="left" w:pos="2325"/>
                <w:tab w:val="left" w:pos="3078"/>
              </w:tabs>
              <w:spacing w:line="244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2.5. </w:t>
            </w:r>
            <w:r>
              <w:rPr>
                <w:sz w:val="20"/>
              </w:rPr>
              <w:t>Сделки, по которым Клиринговый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центр осуществляет клиринговую деятельность, принимая или не принимая на себя функции центрального контрагента, состав 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 и порядок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оказания, </w:t>
            </w:r>
            <w:r>
              <w:rPr>
                <w:sz w:val="20"/>
              </w:rPr>
              <w:t xml:space="preserve">размер и порядок оплаты, а также иные права и обязанности Сторон, </w:t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z w:val="20"/>
              </w:rPr>
              <w:t>обслуживанием, устанавливаются Правилами клиринга.</w:t>
            </w:r>
          </w:p>
        </w:tc>
      </w:tr>
      <w:tr w:rsidR="00B27233" w14:paraId="1080FEC1" w14:textId="77777777">
        <w:trPr>
          <w:trHeight w:val="3340"/>
        </w:trPr>
        <w:tc>
          <w:tcPr>
            <w:tcW w:w="4947" w:type="dxa"/>
          </w:tcPr>
          <w:p w14:paraId="2F3C00C2" w14:textId="77777777" w:rsidR="00B27233" w:rsidRDefault="0095737D">
            <w:pPr>
              <w:pStyle w:val="TableParagraph"/>
              <w:spacing w:line="242" w:lineRule="auto"/>
              <w:ind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2.6. </w:t>
            </w:r>
            <w:r>
              <w:rPr>
                <w:sz w:val="20"/>
              </w:rPr>
              <w:t xml:space="preserve">Мұндай мәмілелердің үлгілік талаптарын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Кеңесі </w:t>
            </w:r>
            <w:r>
              <w:rPr>
                <w:sz w:val="20"/>
              </w:rPr>
              <w:t xml:space="preserve">бекіткен жағдайларды қоспағанда, Клиринг орталығымен ерекше қатынастармен байланысты тұлғамен мәміле, оны жасауға мүдделілік бар мәміле Клирингілік орталықтың Директорлар кеңесінің шешімі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асырылуы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мүмкін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(осы </w:t>
            </w:r>
            <w:r>
              <w:rPr>
                <w:rFonts w:ascii="Arial" w:hAnsi="Arial"/>
                <w:i/>
                <w:color w:val="0000FF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 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23 ақпанындағы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2BF5D1DE" w14:textId="77777777" w:rsidR="00B27233" w:rsidRDefault="0095737D">
            <w:pPr>
              <w:pStyle w:val="TableParagraph"/>
              <w:spacing w:line="242" w:lineRule="auto"/>
              <w:ind w:left="681"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2.6. </w:t>
            </w:r>
            <w:r>
              <w:rPr>
                <w:sz w:val="20"/>
              </w:rPr>
              <w:t>Сделка с лицом, связанным с Клиринговым центром особыми отношениями, сделка, в совершении которой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заинтересованность, может быть осуществлена толь</w:t>
            </w:r>
            <w:r>
              <w:rPr>
                <w:sz w:val="20"/>
              </w:rPr>
              <w:t>ко по решению Совета директоров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исключением случаев,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таких сделок утверждены Советом директоров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23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февраля 2024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7D221FB4" w14:textId="77777777">
        <w:trPr>
          <w:trHeight w:val="2088"/>
        </w:trPr>
        <w:tc>
          <w:tcPr>
            <w:tcW w:w="4947" w:type="dxa"/>
          </w:tcPr>
          <w:p w14:paraId="3FB9E211" w14:textId="77777777" w:rsidR="00B27233" w:rsidRDefault="0095737D">
            <w:pPr>
              <w:pStyle w:val="TableParagraph"/>
              <w:spacing w:line="229" w:lineRule="exact"/>
              <w:ind w:left="78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ШАРТҚА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ҚОСЫЛУ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ТАЛАПТАРЫ</w:t>
            </w:r>
          </w:p>
          <w:p w14:paraId="5922899B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D05DA93" w14:textId="77777777" w:rsidR="00B27233" w:rsidRDefault="00B27233">
            <w:pPr>
              <w:pStyle w:val="TableParagraph"/>
              <w:spacing w:before="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49EF606" w14:textId="77777777" w:rsidR="00B27233" w:rsidRDefault="0095737D">
            <w:pPr>
              <w:pStyle w:val="TableParagraph"/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3.1. </w:t>
            </w:r>
            <w:r>
              <w:rPr>
                <w:sz w:val="20"/>
              </w:rPr>
              <w:t>Клиент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туралы өтінішке қол қою және оны Клирингілік орталықтың қабылдауы арқылы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шартқа қосылады.</w:t>
            </w:r>
          </w:p>
        </w:tc>
        <w:tc>
          <w:tcPr>
            <w:tcW w:w="4409" w:type="dxa"/>
          </w:tcPr>
          <w:p w14:paraId="6150F5A1" w14:textId="77777777" w:rsidR="00B27233" w:rsidRDefault="0095737D">
            <w:pPr>
              <w:pStyle w:val="TableParagraph"/>
              <w:ind w:left="1639" w:right="98" w:hanging="108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УСЛОВИЯ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ПРИСОЕДИНЕНИЯ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К </w:t>
            </w:r>
            <w:r>
              <w:rPr>
                <w:rFonts w:ascii="Arial" w:hAnsi="Arial"/>
                <w:b/>
                <w:spacing w:val="-2"/>
                <w:sz w:val="20"/>
              </w:rPr>
              <w:t>ДОГОВОРУ</w:t>
            </w:r>
          </w:p>
          <w:p w14:paraId="79EC1D31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228DCBB" w14:textId="77777777" w:rsidR="00B27233" w:rsidRDefault="00B27233">
            <w:pPr>
              <w:pStyle w:val="TableParagraph"/>
              <w:spacing w:before="8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24A8DC8F" w14:textId="77777777" w:rsidR="00B27233" w:rsidRDefault="0095737D">
            <w:pPr>
              <w:pStyle w:val="TableParagraph"/>
              <w:spacing w:before="1" w:line="244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3.1. </w:t>
            </w:r>
            <w:r>
              <w:rPr>
                <w:sz w:val="20"/>
              </w:rPr>
              <w:t>Клиент присоединяется к Договору путем подписания Заявления о присоединении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принятия его Клиринговым центром.</w:t>
            </w:r>
          </w:p>
        </w:tc>
      </w:tr>
      <w:tr w:rsidR="00B27233" w14:paraId="6DB5E1CD" w14:textId="77777777">
        <w:trPr>
          <w:trHeight w:val="3460"/>
        </w:trPr>
        <w:tc>
          <w:tcPr>
            <w:tcW w:w="4947" w:type="dxa"/>
          </w:tcPr>
          <w:p w14:paraId="212740B7" w14:textId="77777777" w:rsidR="00B27233" w:rsidRDefault="0095737D">
            <w:pPr>
              <w:pStyle w:val="TableParagraph"/>
              <w:numPr>
                <w:ilvl w:val="1"/>
                <w:numId w:val="28"/>
              </w:numPr>
              <w:tabs>
                <w:tab w:val="left" w:pos="680"/>
                <w:tab w:val="left" w:pos="683"/>
              </w:tabs>
              <w:spacing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өтінішке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 xml:space="preserve"> қоя отырып, Клирингілік қатысушы:</w:t>
            </w:r>
          </w:p>
          <w:p w14:paraId="79EA7DED" w14:textId="77777777" w:rsidR="00B27233" w:rsidRDefault="0095737D">
            <w:pPr>
              <w:pStyle w:val="TableParagraph"/>
              <w:numPr>
                <w:ilvl w:val="2"/>
                <w:numId w:val="28"/>
              </w:numPr>
              <w:tabs>
                <w:tab w:val="left" w:pos="1115"/>
                <w:tab w:val="left" w:pos="2648"/>
                <w:tab w:val="left" w:pos="3754"/>
              </w:tabs>
              <w:spacing w:before="114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Келсім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алғанын, оқығанын, </w:t>
            </w:r>
            <w:r>
              <w:rPr>
                <w:spacing w:val="-2"/>
                <w:sz w:val="20"/>
              </w:rPr>
              <w:t>түсінгенін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стандартты </w:t>
            </w:r>
            <w:r>
              <w:rPr>
                <w:sz w:val="20"/>
              </w:rPr>
              <w:t>талаптарының қағидаларымен толық көлемде, қандай да бір ескертулерсіз және қарсылықсыз келіскенін және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барлық қағидаларын уақтылы және толық көлемде орындауға міндеттенетінін;</w:t>
            </w:r>
          </w:p>
          <w:p w14:paraId="33EDD7F2" w14:textId="77777777" w:rsidR="00B27233" w:rsidRDefault="0095737D">
            <w:pPr>
              <w:pStyle w:val="TableParagraph"/>
              <w:numPr>
                <w:ilvl w:val="2"/>
                <w:numId w:val="28"/>
              </w:numPr>
              <w:tabs>
                <w:tab w:val="left" w:pos="1115"/>
                <w:tab w:val="left" w:pos="3630"/>
              </w:tabs>
              <w:spacing w:before="125" w:line="242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қағидаларын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орындамаудың және/немесе тиісінше ор</w:t>
            </w:r>
            <w:r>
              <w:rPr>
                <w:sz w:val="20"/>
              </w:rPr>
              <w:t>ындамаудың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барлық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ықтимал</w:t>
            </w:r>
          </w:p>
        </w:tc>
        <w:tc>
          <w:tcPr>
            <w:tcW w:w="4409" w:type="dxa"/>
          </w:tcPr>
          <w:p w14:paraId="468239A7" w14:textId="77777777" w:rsidR="00B27233" w:rsidRDefault="0095737D">
            <w:pPr>
              <w:pStyle w:val="TableParagraph"/>
              <w:numPr>
                <w:ilvl w:val="1"/>
                <w:numId w:val="27"/>
              </w:numPr>
              <w:tabs>
                <w:tab w:val="left" w:pos="678"/>
                <w:tab w:val="left" w:pos="681"/>
                <w:tab w:val="left" w:pos="2509"/>
                <w:tab w:val="left" w:pos="2706"/>
                <w:tab w:val="left" w:pos="3382"/>
                <w:tab w:val="left" w:pos="4184"/>
              </w:tabs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присоединении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Договору,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подтверждает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соглашается с тем, что:</w:t>
            </w:r>
          </w:p>
          <w:p w14:paraId="0CEA943D" w14:textId="77777777" w:rsidR="00B27233" w:rsidRDefault="0095737D">
            <w:pPr>
              <w:pStyle w:val="TableParagraph"/>
              <w:numPr>
                <w:ilvl w:val="2"/>
                <w:numId w:val="27"/>
              </w:numPr>
              <w:tabs>
                <w:tab w:val="left" w:pos="1113"/>
              </w:tabs>
              <w:spacing w:before="117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получил, прочитал, понял и согласился с положениями стандартных условий Договора в полном объеме, без каких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 замечаний и возражений, и обязуется своевременно и в полном объеме выполнять все положения Договора;</w:t>
            </w:r>
          </w:p>
          <w:p w14:paraId="1E459019" w14:textId="77777777" w:rsidR="00B27233" w:rsidRDefault="0095737D">
            <w:pPr>
              <w:pStyle w:val="TableParagraph"/>
              <w:numPr>
                <w:ilvl w:val="2"/>
                <w:numId w:val="27"/>
              </w:numPr>
              <w:tabs>
                <w:tab w:val="left" w:pos="1113"/>
              </w:tabs>
              <w:spacing w:before="104"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принимает на себя все возможные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неблагопр</w:t>
            </w:r>
            <w:r>
              <w:rPr>
                <w:sz w:val="20"/>
              </w:rPr>
              <w:t>иятные</w:t>
            </w:r>
          </w:p>
        </w:tc>
      </w:tr>
    </w:tbl>
    <w:p w14:paraId="75A463B0" w14:textId="77777777" w:rsidR="00B27233" w:rsidRDefault="00B27233">
      <w:pPr>
        <w:pStyle w:val="TableParagraph"/>
        <w:spacing w:line="230" w:lineRule="atLeas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3E915EA2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3E980698" w14:textId="77777777">
        <w:trPr>
          <w:trHeight w:val="5081"/>
        </w:trPr>
        <w:tc>
          <w:tcPr>
            <w:tcW w:w="4947" w:type="dxa"/>
          </w:tcPr>
          <w:p w14:paraId="69E844E4" w14:textId="77777777" w:rsidR="00B27233" w:rsidRDefault="0095737D">
            <w:pPr>
              <w:pStyle w:val="TableParagraph"/>
              <w:tabs>
                <w:tab w:val="left" w:pos="2715"/>
                <w:tab w:val="left" w:pos="4365"/>
              </w:tabs>
              <w:spacing w:before="3" w:line="244" w:lineRule="auto"/>
              <w:ind w:left="1115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қолайсыз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салдарын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өзіне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қабылдайтынын</w:t>
            </w:r>
            <w:r>
              <w:rPr>
                <w:spacing w:val="-2"/>
                <w:sz w:val="20"/>
              </w:rPr>
              <w:t>;</w:t>
            </w:r>
          </w:p>
          <w:p w14:paraId="0EA7C914" w14:textId="77777777" w:rsidR="00B27233" w:rsidRDefault="0095737D">
            <w:pPr>
              <w:pStyle w:val="TableParagraph"/>
              <w:numPr>
                <w:ilvl w:val="0"/>
                <w:numId w:val="26"/>
              </w:numPr>
              <w:tabs>
                <w:tab w:val="left" w:pos="1115"/>
                <w:tab w:val="left" w:pos="3422"/>
              </w:tabs>
              <w:spacing w:before="119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 Клирингілік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Келісім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шартта </w:t>
            </w:r>
            <w:r>
              <w:rPr>
                <w:sz w:val="20"/>
              </w:rPr>
              <w:t>қарастырылған</w:t>
            </w:r>
            <w:r>
              <w:rPr>
                <w:sz w:val="20"/>
              </w:rPr>
              <w:t xml:space="preserve"> қызметтерді жүзеге </w:t>
            </w:r>
            <w:r>
              <w:rPr>
                <w:spacing w:val="-2"/>
                <w:sz w:val="20"/>
              </w:rPr>
              <w:t>асыруының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тәртібімен келісетінін;</w:t>
            </w:r>
          </w:p>
          <w:p w14:paraId="55D9CD78" w14:textId="77777777" w:rsidR="00B27233" w:rsidRDefault="0095737D">
            <w:pPr>
              <w:pStyle w:val="TableParagraph"/>
              <w:numPr>
                <w:ilvl w:val="0"/>
                <w:numId w:val="26"/>
              </w:numPr>
              <w:tabs>
                <w:tab w:val="left" w:pos="1115"/>
              </w:tabs>
              <w:spacing w:before="119"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барлық қағидалары Клирингілік қатысушының мүдделері мен ерік білдіруіне толық көлемде сәйкес келетінін;</w:t>
            </w:r>
          </w:p>
          <w:p w14:paraId="1FAC6031" w14:textId="77777777" w:rsidR="00B27233" w:rsidRDefault="0095737D">
            <w:pPr>
              <w:pStyle w:val="TableParagraph"/>
              <w:numPr>
                <w:ilvl w:val="0"/>
                <w:numId w:val="26"/>
              </w:numPr>
              <w:tabs>
                <w:tab w:val="left" w:pos="1163"/>
                <w:tab w:val="left" w:pos="2120"/>
                <w:tab w:val="left" w:pos="3053"/>
                <w:tab w:val="left" w:pos="4026"/>
              </w:tabs>
              <w:spacing w:before="121" w:line="242" w:lineRule="auto"/>
              <w:ind w:left="1163" w:right="99" w:hanging="540"/>
              <w:jc w:val="left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орталықта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Келсім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шартқа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қосылу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өтініштің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оқымағандығының/ </w:t>
            </w:r>
            <w:r>
              <w:rPr>
                <w:spacing w:val="-2"/>
                <w:sz w:val="20"/>
              </w:rPr>
              <w:t>түсінбеген</w:t>
            </w:r>
            <w:r>
              <w:rPr>
                <w:spacing w:val="-2"/>
                <w:sz w:val="20"/>
              </w:rPr>
              <w:t xml:space="preserve">дігінің/қабылдамауының </w:t>
            </w:r>
            <w:r>
              <w:rPr>
                <w:sz w:val="20"/>
              </w:rPr>
              <w:t>дәлелі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оның қолының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жоқтығына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жасауға құқылы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растайды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келіседі.</w:t>
            </w:r>
          </w:p>
        </w:tc>
        <w:tc>
          <w:tcPr>
            <w:tcW w:w="4409" w:type="dxa"/>
          </w:tcPr>
          <w:p w14:paraId="32F30B59" w14:textId="77777777" w:rsidR="00B27233" w:rsidRDefault="0095737D">
            <w:pPr>
              <w:pStyle w:val="TableParagraph"/>
              <w:tabs>
                <w:tab w:val="left" w:pos="3197"/>
              </w:tabs>
              <w:spacing w:before="3" w:line="244" w:lineRule="auto"/>
              <w:ind w:left="1113" w:right="100"/>
              <w:rPr>
                <w:sz w:val="20"/>
              </w:rPr>
            </w:pPr>
            <w:r>
              <w:rPr>
                <w:sz w:val="20"/>
              </w:rPr>
              <w:t xml:space="preserve">последствия неисполнения и/или </w:t>
            </w:r>
            <w:r>
              <w:rPr>
                <w:spacing w:val="-2"/>
                <w:sz w:val="20"/>
              </w:rPr>
              <w:t>ненадлежащего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исполнения </w:t>
            </w:r>
            <w:r>
              <w:rPr>
                <w:sz w:val="20"/>
              </w:rPr>
              <w:t>положений Договора;</w:t>
            </w:r>
          </w:p>
          <w:p w14:paraId="31071D1D" w14:textId="77777777" w:rsidR="00B27233" w:rsidRDefault="0095737D">
            <w:pPr>
              <w:pStyle w:val="TableParagraph"/>
              <w:numPr>
                <w:ilvl w:val="0"/>
                <w:numId w:val="25"/>
              </w:numPr>
              <w:tabs>
                <w:tab w:val="left" w:pos="1113"/>
                <w:tab w:val="left" w:pos="3481"/>
              </w:tabs>
              <w:spacing w:before="116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 </w:t>
            </w:r>
            <w:r>
              <w:rPr>
                <w:sz w:val="20"/>
              </w:rPr>
              <w:t>соглашается со всеми усл</w:t>
            </w:r>
            <w:r>
              <w:rPr>
                <w:sz w:val="20"/>
              </w:rPr>
              <w:t>овиями и порядком осуществления Клиринговым центром услуг, предусмотренных Договором;</w:t>
            </w:r>
          </w:p>
          <w:p w14:paraId="78F4BBD2" w14:textId="77777777" w:rsidR="00B27233" w:rsidRDefault="0095737D">
            <w:pPr>
              <w:pStyle w:val="TableParagraph"/>
              <w:numPr>
                <w:ilvl w:val="0"/>
                <w:numId w:val="25"/>
              </w:numPr>
              <w:tabs>
                <w:tab w:val="left" w:pos="1113"/>
              </w:tabs>
              <w:spacing w:before="117" w:line="242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полной </w:t>
            </w:r>
            <w:r>
              <w:rPr>
                <w:sz w:val="20"/>
              </w:rPr>
              <w:t xml:space="preserve">мере соответствуют интересам и волеизъявлению Клирингового </w:t>
            </w:r>
            <w:r>
              <w:rPr>
                <w:spacing w:val="-2"/>
                <w:sz w:val="20"/>
              </w:rPr>
              <w:t>участника;</w:t>
            </w:r>
          </w:p>
          <w:p w14:paraId="5FD662C5" w14:textId="77777777" w:rsidR="00B27233" w:rsidRDefault="0095737D">
            <w:pPr>
              <w:pStyle w:val="TableParagraph"/>
              <w:numPr>
                <w:ilvl w:val="0"/>
                <w:numId w:val="25"/>
              </w:numPr>
              <w:tabs>
                <w:tab w:val="left" w:pos="988"/>
              </w:tabs>
              <w:spacing w:before="126" w:line="244" w:lineRule="auto"/>
              <w:ind w:left="988" w:right="100" w:hanging="360"/>
              <w:rPr>
                <w:sz w:val="20"/>
              </w:rPr>
            </w:pPr>
            <w:r>
              <w:rPr>
                <w:sz w:val="20"/>
              </w:rPr>
              <w:t>Клиринговый участник не вправе ссылаться на отсутствие его подписи в Договоре, как доказательство того, что Договор не был им прочитан/понят/принят, если у Клирингового центра имеется экземпляр Заявления о присоединении к Договору.</w:t>
            </w:r>
          </w:p>
        </w:tc>
      </w:tr>
      <w:tr w:rsidR="00B27233" w14:paraId="7F2D7E51" w14:textId="77777777">
        <w:trPr>
          <w:trHeight w:val="522"/>
        </w:trPr>
        <w:tc>
          <w:tcPr>
            <w:tcW w:w="4947" w:type="dxa"/>
            <w:tcBorders>
              <w:bottom w:val="nil"/>
            </w:tcBorders>
          </w:tcPr>
          <w:p w14:paraId="6941C5B1" w14:textId="77777777" w:rsidR="00B27233" w:rsidRDefault="0095737D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 қатысушының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клирингілік қатысушы </w:t>
            </w:r>
            <w:r>
              <w:rPr>
                <w:sz w:val="20"/>
              </w:rPr>
              <w:t>клиенттерімен қарым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қатынасы</w:t>
            </w:r>
            <w:r>
              <w:rPr>
                <w:sz w:val="20"/>
              </w:rPr>
              <w:t>.</w:t>
            </w:r>
          </w:p>
        </w:tc>
        <w:tc>
          <w:tcPr>
            <w:tcW w:w="4409" w:type="dxa"/>
            <w:tcBorders>
              <w:bottom w:val="nil"/>
            </w:tcBorders>
          </w:tcPr>
          <w:p w14:paraId="1B49F44A" w14:textId="77777777" w:rsidR="00B27233" w:rsidRDefault="0095737D">
            <w:pPr>
              <w:pStyle w:val="TableParagraph"/>
              <w:spacing w:line="244" w:lineRule="auto"/>
              <w:ind w:left="105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клиентами клирингового участника</w:t>
            </w:r>
          </w:p>
        </w:tc>
      </w:tr>
      <w:tr w:rsidR="00B27233" w14:paraId="7429C27A" w14:textId="77777777">
        <w:trPr>
          <w:trHeight w:val="8238"/>
        </w:trPr>
        <w:tc>
          <w:tcPr>
            <w:tcW w:w="4947" w:type="dxa"/>
            <w:tcBorders>
              <w:top w:val="nil"/>
            </w:tcBorders>
          </w:tcPr>
          <w:p w14:paraId="0F53D58D" w14:textId="77777777" w:rsidR="00B27233" w:rsidRDefault="0095737D">
            <w:pPr>
              <w:pStyle w:val="TableParagraph"/>
              <w:spacing w:before="55" w:line="244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4.1.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пен Клирингілік ережелері Клирингілік орталық пен Клирингілік және Есеп айырысу ережелері қ</w:t>
            </w:r>
            <w:r>
              <w:rPr>
                <w:sz w:val="20"/>
              </w:rPr>
              <w:t xml:space="preserve">атысушының клиенттері арасындағы қатынастарды орнатпайды және соның салдары ретінде </w:t>
            </w:r>
            <w:r>
              <w:rPr>
                <w:spacing w:val="-2"/>
                <w:sz w:val="20"/>
              </w:rPr>
              <w:t>реттемейді.</w:t>
            </w:r>
          </w:p>
          <w:p w14:paraId="1E3439E6" w14:textId="77777777" w:rsidR="00B27233" w:rsidRDefault="0095737D">
            <w:pPr>
              <w:pStyle w:val="TableParagraph"/>
              <w:spacing w:before="115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оның клиентімен (клиенттерімен), атап айтқанда, осындай </w:t>
            </w:r>
            <w:r>
              <w:rPr>
                <w:spacing w:val="-2"/>
                <w:sz w:val="20"/>
              </w:rPr>
              <w:t xml:space="preserve">клиенттің (осындай клиенттердің) мүдделері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 xml:space="preserve"> мәмілелер жасасуға, олардан міндеттемелерді орындауға және/немесе тоқтатуға, оның ішінде клиринг және есеп айырысу нәтижесінде туындайтын қатынастары бірінші кезекте Қазақстан Республикасының заңнамасымен жән</w:t>
            </w:r>
            <w:r>
              <w:rPr>
                <w:sz w:val="20"/>
              </w:rPr>
              <w:t>е Клирингілік қатысушы мен оның клиенті (клиенттері) арасында жасалған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шарттармен реттеледі. Клирингілік қатысушы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клиентімен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(клиенттерімен) жасасқан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болуы мүмкін 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ережелерге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айырысу ережелеріне сілтемелерг</w:t>
            </w:r>
            <w:r>
              <w:rPr>
                <w:sz w:val="20"/>
              </w:rPr>
              <w:t>е қарамастан, қандай да бір жағдайларда да мұндай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алмастырмайды.</w:t>
            </w:r>
          </w:p>
          <w:p w14:paraId="549DDE75" w14:textId="77777777" w:rsidR="00B27233" w:rsidRDefault="0095737D">
            <w:pPr>
              <w:pStyle w:val="TableParagraph"/>
              <w:tabs>
                <w:tab w:val="left" w:pos="1893"/>
                <w:tab w:val="left" w:pos="3561"/>
                <w:tab w:val="left" w:pos="3808"/>
              </w:tabs>
              <w:spacing w:before="134" w:line="242" w:lineRule="auto"/>
              <w:ind w:right="99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ережелердің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айырысу </w:t>
            </w:r>
            <w:r>
              <w:rPr>
                <w:sz w:val="20"/>
              </w:rPr>
              <w:t>ережелерінің ешқандай қағидалары Клирингілік орталық пен Клирингілік қатысушының клиенті (клиенттері) арасындағы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талаптары ретінде түсіндірілмейді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</w:t>
            </w:r>
            <w:r>
              <w:rPr>
                <w:rFonts w:ascii="Arial" w:hAnsi="Arial"/>
                <w:i/>
                <w:color w:val="0000FF"/>
                <w:sz w:val="20"/>
              </w:rPr>
              <w:t>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409" w:type="dxa"/>
            <w:tcBorders>
              <w:top w:val="nil"/>
            </w:tcBorders>
          </w:tcPr>
          <w:p w14:paraId="476C074B" w14:textId="77777777" w:rsidR="00B27233" w:rsidRDefault="0095737D">
            <w:pPr>
              <w:pStyle w:val="TableParagraph"/>
              <w:spacing w:before="55" w:line="242" w:lineRule="auto"/>
              <w:ind w:left="681" w:right="102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4.1.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Договор,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 расчетов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следствие, не регулируют отношения между Клиринговым центром и клиентами Клирингового участника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1660AB74" w14:textId="77777777" w:rsidR="00B27233" w:rsidRDefault="0095737D">
            <w:pPr>
              <w:pStyle w:val="TableParagraph"/>
              <w:tabs>
                <w:tab w:val="left" w:pos="1627"/>
                <w:tab w:val="left" w:pos="2343"/>
                <w:tab w:val="left" w:pos="3121"/>
                <w:tab w:val="left" w:pos="3202"/>
              </w:tabs>
              <w:spacing w:before="123" w:line="244" w:lineRule="auto"/>
              <w:ind w:left="717" w:right="99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(клиентами), </w:t>
            </w:r>
            <w:r>
              <w:rPr>
                <w:sz w:val="20"/>
              </w:rPr>
              <w:t>возникающие,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частности, в связи с совершением сделок в интересах такого клиента (таких клиентов), исполнением и/или прекращением обязательств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клиринга и расчетов, регулируются в первую очередь </w:t>
            </w:r>
            <w:r>
              <w:rPr>
                <w:spacing w:val="-2"/>
                <w:sz w:val="20"/>
              </w:rPr>
              <w:t>законодательств</w:t>
            </w:r>
            <w:r>
              <w:rPr>
                <w:spacing w:val="-2"/>
                <w:sz w:val="20"/>
              </w:rPr>
              <w:t>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договорами, </w:t>
            </w:r>
            <w:r>
              <w:rPr>
                <w:sz w:val="20"/>
              </w:rPr>
              <w:t>заключенными между Клиринговым участником и его клиентом (клиентами).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Невзирая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ссылки в договоре, заключенном Клиринговым участником с его клиентом (клиентами), на Правила клиринга и Правила расчетов ни </w:t>
            </w:r>
            <w:r>
              <w:rPr>
                <w:sz w:val="20"/>
              </w:rPr>
              <w:t>при каких условиях не заменяют собой такой договор.</w:t>
            </w:r>
          </w:p>
          <w:p w14:paraId="159E4780" w14:textId="77777777" w:rsidR="00B27233" w:rsidRDefault="0095737D">
            <w:pPr>
              <w:pStyle w:val="TableParagraph"/>
              <w:spacing w:before="43" w:line="242" w:lineRule="auto"/>
              <w:ind w:left="717" w:right="99" w:hanging="36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Никакие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Правил расчетов не могут толковаться как условия договора между Клиринговым центром и клиентом (клиентами) Клирингового участника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от </w:t>
            </w:r>
            <w:r>
              <w:rPr>
                <w:rFonts w:ascii="Arial" w:hAnsi="Arial"/>
                <w:i/>
                <w:color w:val="0000FF"/>
                <w:sz w:val="20"/>
              </w:rPr>
              <w:t>03 декабря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26BFB68D" w14:textId="77777777">
        <w:trPr>
          <w:trHeight w:val="350"/>
        </w:trPr>
        <w:tc>
          <w:tcPr>
            <w:tcW w:w="4947" w:type="dxa"/>
          </w:tcPr>
          <w:p w14:paraId="0116BF61" w14:textId="77777777" w:rsidR="00B27233" w:rsidRDefault="0095737D">
            <w:pPr>
              <w:pStyle w:val="TableParagraph"/>
              <w:spacing w:before="2"/>
              <w:ind w:left="50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Тараптардың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құқықтары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міндеттері</w:t>
            </w:r>
          </w:p>
        </w:tc>
        <w:tc>
          <w:tcPr>
            <w:tcW w:w="4409" w:type="dxa"/>
          </w:tcPr>
          <w:p w14:paraId="60B8A5DB" w14:textId="77777777" w:rsidR="00B27233" w:rsidRDefault="0095737D">
            <w:pPr>
              <w:pStyle w:val="TableParagraph"/>
              <w:spacing w:before="2"/>
              <w:ind w:left="756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</w:t>
            </w:r>
          </w:p>
        </w:tc>
      </w:tr>
    </w:tbl>
    <w:p w14:paraId="23CB050F" w14:textId="77777777" w:rsidR="00B27233" w:rsidRDefault="00B27233">
      <w:pPr>
        <w:pStyle w:val="TableParagraph"/>
        <w:jc w:val="lef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3E8DCF04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0B975B78" w14:textId="77777777">
        <w:trPr>
          <w:trHeight w:val="288"/>
        </w:trPr>
        <w:tc>
          <w:tcPr>
            <w:tcW w:w="4947" w:type="dxa"/>
            <w:tcBorders>
              <w:bottom w:val="nil"/>
            </w:tcBorders>
          </w:tcPr>
          <w:p w14:paraId="614B99A1" w14:textId="77777777" w:rsidR="00B27233" w:rsidRDefault="0095737D">
            <w:pPr>
              <w:pStyle w:val="TableParagraph"/>
              <w:numPr>
                <w:ilvl w:val="1"/>
                <w:numId w:val="24"/>
              </w:numPr>
              <w:tabs>
                <w:tab w:val="left" w:pos="683"/>
              </w:tabs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орталық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міндетті</w:t>
            </w:r>
            <w:r>
              <w:rPr>
                <w:rFonts w:ascii="Arial MT" w:hAnsi="Arial MT"/>
                <w:spacing w:val="-4"/>
                <w:sz w:val="20"/>
              </w:rPr>
              <w:t>:</w:t>
            </w:r>
          </w:p>
        </w:tc>
        <w:tc>
          <w:tcPr>
            <w:tcW w:w="4409" w:type="dxa"/>
            <w:vMerge w:val="restart"/>
          </w:tcPr>
          <w:p w14:paraId="2C5192C7" w14:textId="77777777" w:rsidR="00B27233" w:rsidRDefault="0095737D">
            <w:pPr>
              <w:pStyle w:val="TableParagraph"/>
              <w:numPr>
                <w:ilvl w:val="1"/>
                <w:numId w:val="23"/>
              </w:numPr>
              <w:tabs>
                <w:tab w:val="left" w:pos="625"/>
              </w:tabs>
              <w:ind w:left="625" w:hanging="520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 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обязуется:</w:t>
            </w:r>
          </w:p>
          <w:p w14:paraId="5078953D" w14:textId="77777777" w:rsidR="00B27233" w:rsidRDefault="0095737D">
            <w:pPr>
              <w:pStyle w:val="TableParagraph"/>
              <w:numPr>
                <w:ilvl w:val="2"/>
                <w:numId w:val="23"/>
              </w:numPr>
              <w:tabs>
                <w:tab w:val="left" w:pos="628"/>
                <w:tab w:val="left" w:pos="1111"/>
                <w:tab w:val="left" w:pos="2154"/>
                <w:tab w:val="left" w:pos="2960"/>
                <w:tab w:val="left" w:pos="3135"/>
                <w:tab w:val="left" w:pos="3205"/>
              </w:tabs>
              <w:spacing w:before="120" w:line="244" w:lineRule="auto"/>
              <w:ind w:right="97" w:hanging="6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клиринговое </w:t>
            </w:r>
            <w:r>
              <w:rPr>
                <w:sz w:val="20"/>
              </w:rPr>
              <w:t>обслуживание (с или без осуществления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центрального контрагента) в отношении сделок, </w:t>
            </w:r>
            <w:r>
              <w:rPr>
                <w:spacing w:val="-4"/>
                <w:sz w:val="20"/>
              </w:rPr>
              <w:t xml:space="preserve">заключаемых Клиринговым участником </w:t>
            </w:r>
            <w:r>
              <w:rPr>
                <w:sz w:val="20"/>
              </w:rPr>
              <w:t xml:space="preserve">и (или) уполномоченным им Участником торгов, на условиях и в порядке, установленном Правилами </w:t>
            </w:r>
            <w:r>
              <w:rPr>
                <w:spacing w:val="-2"/>
                <w:sz w:val="20"/>
              </w:rPr>
              <w:t>клиринга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требованиями законодател</w:t>
            </w:r>
            <w:r>
              <w:rPr>
                <w:spacing w:val="-2"/>
                <w:sz w:val="20"/>
              </w:rPr>
              <w:t>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Казахстан;</w:t>
            </w:r>
          </w:p>
          <w:p w14:paraId="3D0220CC" w14:textId="77777777" w:rsidR="00B27233" w:rsidRDefault="0095737D">
            <w:pPr>
              <w:pStyle w:val="TableParagraph"/>
              <w:tabs>
                <w:tab w:val="left" w:pos="2615"/>
              </w:tabs>
              <w:spacing w:before="46" w:line="242" w:lineRule="auto"/>
              <w:ind w:left="628" w:right="96" w:hanging="52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1-1)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расчетное обслуживание в отношении сделок, заключаемых Клиринговым участником и/или уполномоченным им Участником торгов, на условиях и в порядке, установленных Правилами расчетов и </w:t>
            </w:r>
            <w:r>
              <w:rPr>
                <w:spacing w:val="-2"/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законодательст</w:t>
            </w:r>
            <w:r>
              <w:rPr>
                <w:spacing w:val="-2"/>
                <w:sz w:val="20"/>
              </w:rPr>
              <w:t xml:space="preserve">ва </w:t>
            </w:r>
            <w:r>
              <w:rPr>
                <w:sz w:val="20"/>
              </w:rPr>
              <w:t xml:space="preserve">Республики Казахстан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дополнен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5B11192" w14:textId="77777777" w:rsidR="00B27233" w:rsidRDefault="0095737D">
            <w:pPr>
              <w:pStyle w:val="TableParagraph"/>
              <w:numPr>
                <w:ilvl w:val="2"/>
                <w:numId w:val="23"/>
              </w:numPr>
              <w:tabs>
                <w:tab w:val="left" w:pos="563"/>
                <w:tab w:val="left" w:pos="628"/>
              </w:tabs>
              <w:spacing w:before="57" w:line="242" w:lineRule="auto"/>
              <w:ind w:right="97" w:hanging="524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уведомлять Клирингового участника, зарегистрировавшую биржу (по клиринговом участнику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участнику системы электронных торгов) о в</w:t>
            </w:r>
            <w:r>
              <w:rPr>
                <w:sz w:val="20"/>
              </w:rPr>
              <w:t xml:space="preserve">несенных в Правила клиринга и Правила расчетов изменениях и/или дополнениях (в том числе путем утверждения указанных документов в новых редакциях) в срок и в порядке, предусмотренные Правилами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</w:t>
            </w:r>
            <w:r>
              <w:rPr>
                <w:rFonts w:ascii="Arial" w:hAnsi="Arial"/>
                <w:i/>
                <w:color w:val="0000FF"/>
                <w:sz w:val="20"/>
              </w:rPr>
              <w:t>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44FBD140" w14:textId="77777777" w:rsidR="00B27233" w:rsidRDefault="0095737D">
            <w:pPr>
              <w:pStyle w:val="TableParagraph"/>
              <w:numPr>
                <w:ilvl w:val="2"/>
                <w:numId w:val="23"/>
              </w:numPr>
              <w:tabs>
                <w:tab w:val="left" w:pos="626"/>
                <w:tab w:val="left" w:pos="628"/>
              </w:tabs>
              <w:spacing w:before="60" w:line="242" w:lineRule="auto"/>
              <w:ind w:right="98" w:hanging="524"/>
              <w:jc w:val="both"/>
              <w:rPr>
                <w:sz w:val="20"/>
              </w:rPr>
            </w:pPr>
            <w:r>
              <w:rPr>
                <w:sz w:val="20"/>
              </w:rPr>
              <w:t>выполнять иные обязательства, предусмотренные законодательством Республики Казахстан и внутренними документами Клирингового центра.</w:t>
            </w:r>
          </w:p>
        </w:tc>
      </w:tr>
      <w:tr w:rsidR="00B27233" w14:paraId="7F2A12F3" w14:textId="77777777">
        <w:trPr>
          <w:trHeight w:val="2150"/>
        </w:trPr>
        <w:tc>
          <w:tcPr>
            <w:tcW w:w="4947" w:type="dxa"/>
            <w:tcBorders>
              <w:top w:val="nil"/>
              <w:bottom w:val="nil"/>
            </w:tcBorders>
          </w:tcPr>
          <w:p w14:paraId="489CCE8E" w14:textId="77777777" w:rsidR="00B27233" w:rsidRDefault="0095737D">
            <w:pPr>
              <w:pStyle w:val="TableParagraph"/>
              <w:tabs>
                <w:tab w:val="left" w:pos="1828"/>
                <w:tab w:val="left" w:pos="3497"/>
              </w:tabs>
              <w:spacing w:before="51" w:line="242" w:lineRule="auto"/>
              <w:ind w:left="623" w:right="98" w:hanging="5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1)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 және/немесе ол уәкілеттік берген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жасайтын мәмілелерге қатысты клирингілік қызмет көрсетуді (орталық контрагенттің функцияларын жүзеге асырумен немесе жүзеге асырмай) Клирингілік ережелерде </w:t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</w:t>
            </w:r>
            <w:r>
              <w:rPr>
                <w:spacing w:val="-2"/>
                <w:sz w:val="20"/>
              </w:rPr>
              <w:t xml:space="preserve">икасы </w:t>
            </w:r>
            <w:r>
              <w:rPr>
                <w:sz w:val="20"/>
              </w:rPr>
              <w:t>заңнамасының талаптарында белгіленген шарттарда және тәртіппен жүзеге асыруға;</w:t>
            </w:r>
          </w:p>
        </w:tc>
        <w:tc>
          <w:tcPr>
            <w:tcW w:w="4409" w:type="dxa"/>
            <w:vMerge/>
            <w:tcBorders>
              <w:top w:val="nil"/>
            </w:tcBorders>
          </w:tcPr>
          <w:p w14:paraId="42ACEDC2" w14:textId="77777777" w:rsidR="00B27233" w:rsidRDefault="00B27233">
            <w:pPr>
              <w:rPr>
                <w:sz w:val="2"/>
                <w:szCs w:val="2"/>
              </w:rPr>
            </w:pPr>
          </w:p>
        </w:tc>
      </w:tr>
      <w:tr w:rsidR="00B27233" w14:paraId="2C2AA316" w14:textId="77777777">
        <w:trPr>
          <w:trHeight w:val="2580"/>
        </w:trPr>
        <w:tc>
          <w:tcPr>
            <w:tcW w:w="4947" w:type="dxa"/>
            <w:tcBorders>
              <w:top w:val="nil"/>
              <w:bottom w:val="nil"/>
            </w:tcBorders>
          </w:tcPr>
          <w:p w14:paraId="0C25EE90" w14:textId="77777777" w:rsidR="00B27233" w:rsidRDefault="0095737D">
            <w:pPr>
              <w:pStyle w:val="TableParagraph"/>
              <w:tabs>
                <w:tab w:val="left" w:pos="2810"/>
              </w:tabs>
              <w:spacing w:before="20" w:line="242" w:lineRule="auto"/>
              <w:ind w:left="623" w:right="97" w:hanging="5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1-1) </w:t>
            </w:r>
            <w:r>
              <w:rPr>
                <w:sz w:val="20"/>
              </w:rPr>
              <w:t>клирингілік қатысушы және/немесе ол уәкілеттік берген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саттыққа қатысушы жасасатын мәмілелерге қатысты Есеп айырысу ереэелерінже және Қазақстан Республикасы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талаптарында белгіленген шарттарда және тәртіппен есеп айырысу қызметін көрсетуді жүзеге асыру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желтоқсанындағы </w:t>
            </w:r>
            <w:r>
              <w:rPr>
                <w:rFonts w:ascii="Arial" w:hAnsi="Arial"/>
                <w:i/>
                <w:color w:val="0000FF"/>
                <w:sz w:val="20"/>
              </w:rPr>
              <w:t>шешімімен толықтырылды)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409" w:type="dxa"/>
            <w:vMerge/>
            <w:tcBorders>
              <w:top w:val="nil"/>
            </w:tcBorders>
          </w:tcPr>
          <w:p w14:paraId="263DCE93" w14:textId="77777777" w:rsidR="00B27233" w:rsidRDefault="00B27233">
            <w:pPr>
              <w:rPr>
                <w:sz w:val="2"/>
                <w:szCs w:val="2"/>
              </w:rPr>
            </w:pPr>
          </w:p>
        </w:tc>
      </w:tr>
      <w:tr w:rsidR="00B27233" w14:paraId="0B14F945" w14:textId="77777777">
        <w:trPr>
          <w:trHeight w:val="3039"/>
        </w:trPr>
        <w:tc>
          <w:tcPr>
            <w:tcW w:w="4947" w:type="dxa"/>
            <w:tcBorders>
              <w:top w:val="nil"/>
              <w:bottom w:val="nil"/>
            </w:tcBorders>
          </w:tcPr>
          <w:p w14:paraId="7ABF59FB" w14:textId="77777777" w:rsidR="00B27233" w:rsidRDefault="0095737D">
            <w:pPr>
              <w:pStyle w:val="TableParagraph"/>
              <w:tabs>
                <w:tab w:val="left" w:pos="2364"/>
              </w:tabs>
              <w:spacing w:before="20" w:line="242" w:lineRule="auto"/>
              <w:ind w:left="623" w:right="98" w:hanging="5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2)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 ережелерге және Есеп а</w:t>
            </w:r>
            <w:r>
              <w:rPr>
                <w:sz w:val="20"/>
              </w:rPr>
              <w:t xml:space="preserve">йырысу </w:t>
            </w:r>
            <w:r>
              <w:rPr>
                <w:spacing w:val="-2"/>
                <w:sz w:val="20"/>
              </w:rPr>
              <w:t>ережелеріне</w:t>
            </w:r>
            <w:r>
              <w:rPr>
                <w:sz w:val="20"/>
              </w:rPr>
              <w:tab/>
              <w:t>енгізілген өзгертулер және/немесе толықтырулар туралы (оның ішінде көрсетілген құжаттарды жаңа редакцияларда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жолымен)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қатысушыны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тіркеген биржаны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 xml:space="preserve">клирингілік қатысушы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электрондық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 жүйесіне қатысушы бойы</w:t>
            </w:r>
            <w:r>
              <w:rPr>
                <w:sz w:val="20"/>
              </w:rPr>
              <w:t xml:space="preserve">нша) Ережелерде қарастырылған мерзімде және тәртіппен хабардар етуге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директоров Клирингового центра от 03 декабря 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</w:tc>
        <w:tc>
          <w:tcPr>
            <w:tcW w:w="4409" w:type="dxa"/>
            <w:vMerge/>
            <w:tcBorders>
              <w:top w:val="nil"/>
            </w:tcBorders>
          </w:tcPr>
          <w:p w14:paraId="19EBEDF8" w14:textId="77777777" w:rsidR="00B27233" w:rsidRDefault="00B27233">
            <w:pPr>
              <w:rPr>
                <w:sz w:val="2"/>
                <w:szCs w:val="2"/>
              </w:rPr>
            </w:pPr>
          </w:p>
        </w:tc>
      </w:tr>
      <w:tr w:rsidR="00B27233" w14:paraId="774963C0" w14:textId="77777777">
        <w:trPr>
          <w:trHeight w:val="1522"/>
        </w:trPr>
        <w:tc>
          <w:tcPr>
            <w:tcW w:w="4947" w:type="dxa"/>
            <w:tcBorders>
              <w:top w:val="nil"/>
            </w:tcBorders>
          </w:tcPr>
          <w:p w14:paraId="3EAB8C0E" w14:textId="77777777" w:rsidR="00B27233" w:rsidRDefault="0095737D">
            <w:pPr>
              <w:pStyle w:val="TableParagraph"/>
              <w:tabs>
                <w:tab w:val="left" w:pos="3130"/>
              </w:tabs>
              <w:spacing w:before="21" w:line="244" w:lineRule="auto"/>
              <w:ind w:left="623" w:right="98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3)</w:t>
            </w:r>
            <w:r>
              <w:rPr>
                <w:rFonts w:ascii="Arial MT" w:hAnsi="Arial MT"/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>заңнамасында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орталықтың ішкі құжаттарында қарастырылған өзге де міндеттемелерді орындауға міндеттенеді.</w:t>
            </w:r>
          </w:p>
        </w:tc>
        <w:tc>
          <w:tcPr>
            <w:tcW w:w="4409" w:type="dxa"/>
            <w:vMerge/>
            <w:tcBorders>
              <w:top w:val="nil"/>
            </w:tcBorders>
          </w:tcPr>
          <w:p w14:paraId="5628D392" w14:textId="77777777" w:rsidR="00B27233" w:rsidRDefault="00B27233">
            <w:pPr>
              <w:rPr>
                <w:sz w:val="2"/>
                <w:szCs w:val="2"/>
              </w:rPr>
            </w:pPr>
          </w:p>
        </w:tc>
      </w:tr>
      <w:tr w:rsidR="00B27233" w14:paraId="09FDA1F0" w14:textId="77777777">
        <w:trPr>
          <w:trHeight w:val="293"/>
        </w:trPr>
        <w:tc>
          <w:tcPr>
            <w:tcW w:w="4947" w:type="dxa"/>
            <w:tcBorders>
              <w:bottom w:val="nil"/>
            </w:tcBorders>
          </w:tcPr>
          <w:p w14:paraId="5584A32D" w14:textId="77777777" w:rsidR="00B27233" w:rsidRDefault="0095737D">
            <w:pPr>
              <w:pStyle w:val="TableParagraph"/>
              <w:tabs>
                <w:tab w:val="left" w:pos="683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409" w:type="dxa"/>
            <w:tcBorders>
              <w:bottom w:val="nil"/>
            </w:tcBorders>
          </w:tcPr>
          <w:p w14:paraId="5C74DAE0" w14:textId="77777777" w:rsidR="00B27233" w:rsidRDefault="0095737D">
            <w:pPr>
              <w:pStyle w:val="TableParagraph"/>
              <w:tabs>
                <w:tab w:val="left" w:pos="681"/>
              </w:tabs>
              <w:spacing w:line="229" w:lineRule="exact"/>
              <w:ind w:left="105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обязуется:</w:t>
            </w:r>
          </w:p>
        </w:tc>
      </w:tr>
      <w:tr w:rsidR="00B27233" w14:paraId="5E97C9EC" w14:textId="77777777">
        <w:trPr>
          <w:trHeight w:val="2649"/>
        </w:trPr>
        <w:tc>
          <w:tcPr>
            <w:tcW w:w="4947" w:type="dxa"/>
            <w:tcBorders>
              <w:top w:val="nil"/>
              <w:bottom w:val="nil"/>
            </w:tcBorders>
          </w:tcPr>
          <w:p w14:paraId="623A3081" w14:textId="77777777" w:rsidR="00B27233" w:rsidRDefault="0095737D">
            <w:pPr>
              <w:pStyle w:val="TableParagraph"/>
              <w:tabs>
                <w:tab w:val="left" w:pos="3570"/>
              </w:tabs>
              <w:spacing w:before="56" w:line="242" w:lineRule="auto"/>
              <w:ind w:left="1115" w:right="97" w:hanging="432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1)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ережелердің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айырысу </w:t>
            </w:r>
            <w:r>
              <w:rPr>
                <w:spacing w:val="-2"/>
                <w:sz w:val="20"/>
              </w:rPr>
              <w:t>ережелерінің,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қағиданың және Клирингілік орталықтың клирингілік қызметіне жататын Клирингілік орталықтың өзге де ішкі құжаттарының талаптарын сақтауға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мәтіні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 Директорлар 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6D63A72B" w14:textId="77777777" w:rsidR="00B27233" w:rsidRDefault="0095737D">
            <w:pPr>
              <w:pStyle w:val="TableParagraph"/>
              <w:tabs>
                <w:tab w:val="left" w:pos="3808"/>
              </w:tabs>
              <w:ind w:left="1115" w:right="10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23110273" w14:textId="77777777" w:rsidR="00B27233" w:rsidRDefault="0095737D">
            <w:pPr>
              <w:pStyle w:val="TableParagraph"/>
              <w:tabs>
                <w:tab w:val="left" w:pos="2946"/>
              </w:tabs>
              <w:spacing w:before="56" w:line="242" w:lineRule="auto"/>
              <w:ind w:left="897" w:right="97" w:hanging="62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1) </w:t>
            </w:r>
            <w:r>
              <w:rPr>
                <w:sz w:val="20"/>
              </w:rPr>
              <w:t xml:space="preserve">соблюдать требования Правил клиринга, Правил расчетов, </w:t>
            </w:r>
            <w:r>
              <w:rPr>
                <w:spacing w:val="-2"/>
                <w:sz w:val="20"/>
              </w:rPr>
              <w:t>Положения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клиринговых </w:t>
            </w:r>
            <w:r>
              <w:rPr>
                <w:sz w:val="20"/>
              </w:rPr>
              <w:t>участниках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иных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внутренних документов Клирингового центра, относящихся к клиринговой деятельности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</w:tc>
      </w:tr>
      <w:tr w:rsidR="00B27233" w14:paraId="2B8F3C8F" w14:textId="77777777">
        <w:trPr>
          <w:trHeight w:val="1667"/>
        </w:trPr>
        <w:tc>
          <w:tcPr>
            <w:tcW w:w="4947" w:type="dxa"/>
            <w:tcBorders>
              <w:top w:val="nil"/>
            </w:tcBorders>
          </w:tcPr>
          <w:p w14:paraId="002A3BE7" w14:textId="77777777" w:rsidR="00B27233" w:rsidRDefault="0095737D">
            <w:pPr>
              <w:pStyle w:val="TableParagraph"/>
              <w:spacing w:before="57" w:line="242" w:lineRule="auto"/>
              <w:ind w:left="1115" w:right="99" w:hanging="43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2) </w:t>
            </w:r>
            <w:r>
              <w:rPr>
                <w:sz w:val="20"/>
              </w:rPr>
              <w:t>Клирингілік орталықтың пайдасына 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алы</w:t>
            </w:r>
            <w:r>
              <w:rPr>
                <w:sz w:val="20"/>
              </w:rPr>
              <w:t>мдарды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төлеу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жөніндегі міндеттемелерді қоса алғанда,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және/немесе ол уәкілеттік берген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саттыққа қатысушының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Клирингілік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орталық</w:t>
            </w:r>
          </w:p>
          <w:p w14:paraId="6F48C63C" w14:textId="77777777" w:rsidR="00B27233" w:rsidRDefault="0095737D">
            <w:pPr>
              <w:pStyle w:val="TableParagraph"/>
              <w:spacing w:before="4" w:line="207" w:lineRule="exact"/>
              <w:ind w:left="1115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айырысу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қызметін</w:t>
            </w:r>
          </w:p>
        </w:tc>
        <w:tc>
          <w:tcPr>
            <w:tcW w:w="4409" w:type="dxa"/>
            <w:tcBorders>
              <w:top w:val="nil"/>
            </w:tcBorders>
          </w:tcPr>
          <w:p w14:paraId="55E9EA47" w14:textId="77777777" w:rsidR="00B27233" w:rsidRDefault="0095737D">
            <w:pPr>
              <w:pStyle w:val="TableParagraph"/>
              <w:tabs>
                <w:tab w:val="left" w:pos="3194"/>
              </w:tabs>
              <w:spacing w:before="57" w:line="244" w:lineRule="auto"/>
              <w:ind w:left="897" w:right="99" w:hanging="62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2)</w:t>
            </w:r>
            <w:r>
              <w:rPr>
                <w:rFonts w:ascii="Arial MT" w:hAnsi="Arial MT"/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надлежащим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все обязательства, возникающие в </w:t>
            </w:r>
            <w:r>
              <w:rPr>
                <w:spacing w:val="-2"/>
                <w:sz w:val="20"/>
              </w:rPr>
              <w:t>результате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заключения </w:t>
            </w:r>
            <w:r>
              <w:rPr>
                <w:sz w:val="20"/>
              </w:rPr>
              <w:t>Клиринговым участником и/или уполномоченным им Участником торгов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</w:p>
          <w:p w14:paraId="09CD7F09" w14:textId="77777777" w:rsidR="00B27233" w:rsidRDefault="0095737D">
            <w:pPr>
              <w:pStyle w:val="TableParagraph"/>
              <w:spacing w:line="202" w:lineRule="exact"/>
              <w:ind w:left="897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</w:t>
            </w:r>
          </w:p>
        </w:tc>
      </w:tr>
    </w:tbl>
    <w:p w14:paraId="31130DF2" w14:textId="77777777" w:rsidR="00B27233" w:rsidRDefault="00B27233">
      <w:pPr>
        <w:pStyle w:val="TableParagraph"/>
        <w:spacing w:line="202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430AC824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338"/>
        <w:gridCol w:w="4410"/>
      </w:tblGrid>
      <w:tr w:rsidR="00B27233" w14:paraId="7CB13C62" w14:textId="77777777">
        <w:trPr>
          <w:trHeight w:val="2363"/>
        </w:trPr>
        <w:tc>
          <w:tcPr>
            <w:tcW w:w="609" w:type="dxa"/>
            <w:tcBorders>
              <w:bottom w:val="nil"/>
              <w:right w:val="nil"/>
            </w:tcBorders>
          </w:tcPr>
          <w:p w14:paraId="0FACF502" w14:textId="77777777" w:rsidR="00B27233" w:rsidRDefault="00B27233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93FFEBA" w14:textId="77777777" w:rsidR="00B27233" w:rsidRDefault="0095737D">
            <w:pPr>
              <w:pStyle w:val="TableParagraph"/>
              <w:spacing w:before="3" w:line="242" w:lineRule="auto"/>
              <w:ind w:left="511" w:right="9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көрсетуді (орталық контрагенттің функцияларын жүзеге асырумен немесе жүзеге асырмай) жүзеге асыратын мәмілелерді жасасуы нәтижесінде туындайтын барлық міндеттемелерді тиісінше орындауға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410" w:type="dxa"/>
            <w:tcBorders>
              <w:bottom w:val="nil"/>
            </w:tcBorders>
          </w:tcPr>
          <w:p w14:paraId="271C1DD5" w14:textId="77777777" w:rsidR="00B27233" w:rsidRDefault="0095737D">
            <w:pPr>
              <w:pStyle w:val="TableParagraph"/>
              <w:tabs>
                <w:tab w:val="left" w:pos="2850"/>
                <w:tab w:val="left" w:pos="3054"/>
                <w:tab w:val="left" w:pos="3658"/>
              </w:tabs>
              <w:spacing w:before="3" w:line="242" w:lineRule="auto"/>
              <w:ind w:left="897"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клиринговое обслуживание (с или без осуществления функций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контрагента), </w:t>
            </w:r>
            <w:r>
              <w:rPr>
                <w:sz w:val="20"/>
              </w:rPr>
              <w:t xml:space="preserve">расчетное обслуживание, включая </w:t>
            </w:r>
            <w:r>
              <w:rPr>
                <w:spacing w:val="-2"/>
                <w:sz w:val="20"/>
              </w:rPr>
              <w:t>обязательства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уплате </w:t>
            </w:r>
            <w:r>
              <w:rPr>
                <w:sz w:val="20"/>
              </w:rPr>
              <w:t xml:space="preserve">клиринговых сборов в пользу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</w:tc>
      </w:tr>
      <w:tr w:rsidR="00B27233" w14:paraId="793EB1D5" w14:textId="77777777">
        <w:trPr>
          <w:trHeight w:val="11858"/>
        </w:trPr>
        <w:tc>
          <w:tcPr>
            <w:tcW w:w="609" w:type="dxa"/>
            <w:tcBorders>
              <w:top w:val="nil"/>
              <w:right w:val="nil"/>
            </w:tcBorders>
          </w:tcPr>
          <w:p w14:paraId="36666ACC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21BDCDE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1F4F26F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D057899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5F04B1E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E7E86F4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70C1C4E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46A691C2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F32ACDE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61EC858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5F8B002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08526F9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F350E2C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16DA784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46C064C5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DE6B008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5FC1445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2A29473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225E383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295C300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666A97F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B814674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9789765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254F3ED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201EBD11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647F337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214A6E1B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F6ED594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1A046B74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369B0F11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59DD56A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43114655" w14:textId="77777777" w:rsidR="00B27233" w:rsidRDefault="00B27233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8C40A6B" w14:textId="77777777" w:rsidR="00B27233" w:rsidRDefault="00B27233">
            <w:pPr>
              <w:pStyle w:val="TableParagraph"/>
              <w:spacing w:before="68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3D04EAF" w14:textId="77777777" w:rsidR="00B27233" w:rsidRDefault="0095737D">
            <w:pPr>
              <w:pStyle w:val="TableParagraph"/>
              <w:ind w:left="17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4-</w:t>
            </w:r>
            <w:r>
              <w:rPr>
                <w:rFonts w:ascii="Arial MT"/>
                <w:spacing w:val="-5"/>
                <w:sz w:val="20"/>
              </w:rPr>
              <w:t>1)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9678908" w14:textId="77777777" w:rsidR="00B27233" w:rsidRDefault="0095737D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  <w:tab w:val="left" w:pos="511"/>
                <w:tab w:val="left" w:pos="1919"/>
                <w:tab w:val="left" w:pos="2101"/>
                <w:tab w:val="left" w:pos="2163"/>
                <w:tab w:val="left" w:pos="2982"/>
                <w:tab w:val="left" w:pos="3375"/>
                <w:tab w:val="left" w:pos="3447"/>
                <w:tab w:val="left" w:pos="3896"/>
              </w:tabs>
              <w:spacing w:before="55" w:line="244" w:lineRule="auto"/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кепілдік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жарнаны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(кепілдік </w:t>
            </w:r>
            <w:r>
              <w:rPr>
                <w:sz w:val="20"/>
              </w:rPr>
              <w:t xml:space="preserve">жарналарды), қамтамасыз етуді енгізу </w:t>
            </w:r>
            <w:r>
              <w:rPr>
                <w:spacing w:val="-2"/>
                <w:sz w:val="20"/>
              </w:rPr>
              <w:t>(қосымша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енгізу)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жөніндегі </w:t>
            </w:r>
            <w:r>
              <w:rPr>
                <w:sz w:val="20"/>
              </w:rPr>
              <w:t xml:space="preserve">міндеттемелерді уақтылы орындауға, клирингілік алымдарды төлеуге,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ішкі </w:t>
            </w:r>
            <w:r>
              <w:rPr>
                <w:sz w:val="20"/>
              </w:rPr>
              <w:t>құжаттарында</w:t>
            </w:r>
            <w:r>
              <w:rPr>
                <w:sz w:val="20"/>
              </w:rPr>
              <w:t xml:space="preserve"> қарастырылған өз </w:t>
            </w:r>
            <w:r>
              <w:rPr>
                <w:spacing w:val="-2"/>
                <w:sz w:val="20"/>
              </w:rPr>
              <w:t>міндеттемелерін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орындамаған </w:t>
            </w:r>
            <w:r>
              <w:rPr>
                <w:sz w:val="20"/>
              </w:rPr>
              <w:t>жағдайда оларды Клирингілік орта</w:t>
            </w:r>
            <w:r>
              <w:rPr>
                <w:sz w:val="20"/>
              </w:rPr>
              <w:t>лық есептеген кезде тұрақсыздық айыбын (айыппұлдарды) төлеуге,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басқа да төлемдерді жүзеге асыруға және/немесе Клирингілік орталықтың шығыстарын Клирингілік ережелерде, Клирингілік қатысушылар туралы қағидада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орталықтың өзге де ішкі құжаттарында қарастырылған мөлшерде және тәртіппен өтеуге;</w:t>
            </w:r>
          </w:p>
          <w:p w14:paraId="2400E29B" w14:textId="77777777" w:rsidR="00B27233" w:rsidRDefault="0095737D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  <w:tab w:val="left" w:pos="511"/>
                <w:tab w:val="left" w:pos="1782"/>
                <w:tab w:val="left" w:pos="3368"/>
              </w:tabs>
              <w:spacing w:before="97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</w:t>
            </w:r>
            <w:r>
              <w:rPr>
                <w:sz w:val="20"/>
              </w:rPr>
              <w:t xml:space="preserve">лік орталық Клирингілік ережелердің талаптарына сәйкес дефолттарды реттеу жөніндегі процедуралар шеңберінде Клирингілік қатысушы атынан Клирингілік орталық жасаған орталық контрагенттің функцияларын жүзеге асыратын </w:t>
            </w:r>
            <w:r>
              <w:rPr>
                <w:spacing w:val="-2"/>
                <w:sz w:val="20"/>
              </w:rPr>
              <w:t>барлық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мәмілелер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 xml:space="preserve">міндеттемелерді </w:t>
            </w:r>
            <w:r>
              <w:rPr>
                <w:sz w:val="20"/>
              </w:rPr>
              <w:t xml:space="preserve">орындауға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510220F6" w14:textId="77777777" w:rsidR="00B27233" w:rsidRDefault="0095737D">
            <w:pPr>
              <w:pStyle w:val="TableParagraph"/>
              <w:tabs>
                <w:tab w:val="left" w:pos="2003"/>
                <w:tab w:val="left" w:pos="3642"/>
              </w:tabs>
              <w:spacing w:before="120" w:line="242" w:lineRule="auto"/>
              <w:ind w:left="468" w:right="9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Клирингілік ережелердің талаптарына сәйкес қабылдаушы биржаның </w:t>
            </w:r>
            <w:r>
              <w:rPr>
                <w:spacing w:val="-2"/>
                <w:sz w:val="20"/>
              </w:rPr>
              <w:t>биржалық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нарығында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қаржы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z w:val="20"/>
              </w:rPr>
              <w:t xml:space="preserve"> жасалған мәмілелер бойынш</w:t>
            </w:r>
            <w:r>
              <w:rPr>
                <w:sz w:val="20"/>
              </w:rPr>
              <w:t xml:space="preserve">а міндеттемелерді орындау </w:t>
            </w:r>
            <w:r>
              <w:rPr>
                <w:rFonts w:ascii="Arial" w:hAnsi="Arial"/>
                <w:i/>
                <w:color w:val="0000FF"/>
                <w:sz w:val="20"/>
              </w:rPr>
              <w:t>((осы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толықтырылды)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59B7503D" w14:textId="77777777" w:rsidR="00B27233" w:rsidRDefault="0095737D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  <w:tab w:val="left" w:pos="511"/>
              </w:tabs>
              <w:spacing w:before="54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өз</w:t>
            </w:r>
            <w:r>
              <w:rPr>
                <w:sz w:val="20"/>
              </w:rPr>
              <w:t xml:space="preserve"> қызметінің барысында кепілдік беруге және Клирингілік орталықты өз клиенттерімен және өзге де үшінші тұл</w:t>
            </w:r>
            <w:r>
              <w:rPr>
                <w:sz w:val="20"/>
              </w:rPr>
              <w:t>ғалармен</w:t>
            </w:r>
            <w:r>
              <w:rPr>
                <w:sz w:val="20"/>
              </w:rPr>
              <w:t xml:space="preserve"> сот талқылауына тарту мүмкіндігін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туғызатын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жағдайларға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жол бермеуге, Клирингілік қатысушының клиенті Клирингілік қатысушы көрсететін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қызметтердің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мәнінен</w:t>
            </w:r>
          </w:p>
          <w:p w14:paraId="688E09F3" w14:textId="77777777" w:rsidR="00B27233" w:rsidRDefault="0095737D">
            <w:pPr>
              <w:pStyle w:val="TableParagraph"/>
              <w:spacing w:line="201" w:lineRule="exact"/>
              <w:ind w:left="511"/>
              <w:rPr>
                <w:sz w:val="20"/>
              </w:rPr>
            </w:pPr>
            <w:r>
              <w:rPr>
                <w:sz w:val="20"/>
              </w:rPr>
              <w:t>туындайтын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клиенттерінің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барлық</w:t>
            </w:r>
          </w:p>
        </w:tc>
        <w:tc>
          <w:tcPr>
            <w:tcW w:w="4410" w:type="dxa"/>
            <w:tcBorders>
              <w:top w:val="nil"/>
            </w:tcBorders>
          </w:tcPr>
          <w:p w14:paraId="2C20AEA8" w14:textId="77777777" w:rsidR="00B27233" w:rsidRDefault="0095737D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7"/>
                <w:tab w:val="left" w:pos="3299"/>
                <w:tab w:val="left" w:pos="3438"/>
              </w:tabs>
              <w:spacing w:before="55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выполнять </w:t>
            </w:r>
            <w:r>
              <w:rPr>
                <w:sz w:val="20"/>
              </w:rPr>
              <w:t xml:space="preserve">обязательства по внесению (довнесению) гарантийного взноса </w:t>
            </w:r>
            <w:r>
              <w:rPr>
                <w:spacing w:val="-2"/>
                <w:sz w:val="20"/>
              </w:rPr>
              <w:t>(гарантийных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взносов),</w:t>
            </w:r>
          </w:p>
          <w:p w14:paraId="7CD934C6" w14:textId="77777777" w:rsidR="00B27233" w:rsidRDefault="0095737D">
            <w:pPr>
              <w:pStyle w:val="TableParagraph"/>
              <w:tabs>
                <w:tab w:val="left" w:pos="2384"/>
                <w:tab w:val="left" w:pos="2529"/>
                <w:tab w:val="left" w:pos="3072"/>
                <w:tab w:val="left" w:pos="3231"/>
                <w:tab w:val="left" w:pos="3488"/>
                <w:tab w:val="left" w:pos="4185"/>
              </w:tabs>
              <w:spacing w:line="244" w:lineRule="auto"/>
              <w:ind w:left="897" w:right="100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уплачивать </w:t>
            </w:r>
            <w:r>
              <w:rPr>
                <w:sz w:val="20"/>
              </w:rPr>
              <w:t>клиринговые сборы, случае невыполнения своих обязательств, предусмотренных внутренними документами Клирингового центра, уплачивать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неустойки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(штрафы)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их начислении Клиринговым центром, а также осуществлять другие платежи и (или) возмещать расходы Клири</w:t>
            </w:r>
            <w:r>
              <w:rPr>
                <w:sz w:val="20"/>
              </w:rPr>
              <w:t xml:space="preserve">нгового центра в </w:t>
            </w:r>
            <w:r>
              <w:rPr>
                <w:spacing w:val="-2"/>
                <w:sz w:val="20"/>
              </w:rPr>
              <w:t>размере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порядке, </w:t>
            </w:r>
            <w:r>
              <w:rPr>
                <w:spacing w:val="-2"/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Правилами </w:t>
            </w: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Положением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z w:val="20"/>
              </w:rPr>
              <w:t xml:space="preserve">клиринговых участниках и иными </w:t>
            </w:r>
            <w:r>
              <w:rPr>
                <w:spacing w:val="-2"/>
                <w:sz w:val="20"/>
              </w:rPr>
              <w:t>внутренними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документами </w:t>
            </w:r>
            <w:r>
              <w:rPr>
                <w:sz w:val="20"/>
              </w:rPr>
              <w:t>Клирингового центра;</w:t>
            </w:r>
          </w:p>
          <w:p w14:paraId="33CA96A7" w14:textId="77777777" w:rsidR="00B27233" w:rsidRDefault="0095737D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7"/>
                <w:tab w:val="left" w:pos="2372"/>
                <w:tab w:val="left" w:pos="3121"/>
                <w:tab w:val="left" w:pos="4077"/>
              </w:tabs>
              <w:spacing w:before="100" w:line="242" w:lineRule="auto"/>
              <w:ind w:right="98" w:hanging="720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исполнять обязательства по всем сделкам, по которым Клиринговый центр осуществляет функц</w:t>
            </w:r>
            <w:r>
              <w:rPr>
                <w:sz w:val="20"/>
              </w:rPr>
              <w:t xml:space="preserve">ии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контрагента, заключенным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центром </w:t>
            </w:r>
            <w:r>
              <w:rPr>
                <w:sz w:val="20"/>
              </w:rPr>
              <w:t xml:space="preserve">от имени Клирингового участника в </w:t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процедур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урегулированию дефолтов в соответствии с требованиями Правил клиринга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</w:t>
            </w:r>
            <w:r>
              <w:rPr>
                <w:rFonts w:ascii="Arial" w:hAnsi="Arial"/>
                <w:i/>
                <w:color w:val="0000FF"/>
                <w:sz w:val="20"/>
              </w:rPr>
              <w:t>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7E024EEB" w14:textId="77777777" w:rsidR="00B27233" w:rsidRDefault="0095737D">
            <w:pPr>
              <w:pStyle w:val="TableParagraph"/>
              <w:tabs>
                <w:tab w:val="left" w:pos="2276"/>
                <w:tab w:val="left" w:pos="2979"/>
              </w:tabs>
              <w:spacing w:before="59" w:line="242" w:lineRule="auto"/>
              <w:ind w:left="897" w:right="100" w:hanging="72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4-1)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финансовыми </w:t>
            </w:r>
            <w:r>
              <w:rPr>
                <w:sz w:val="20"/>
              </w:rPr>
              <w:t xml:space="preserve">инструментами на биржевом рынке </w:t>
            </w:r>
            <w:r>
              <w:rPr>
                <w:spacing w:val="-2"/>
                <w:sz w:val="20"/>
              </w:rPr>
              <w:t>принимающей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соответствии </w:t>
            </w:r>
            <w:r>
              <w:rPr>
                <w:sz w:val="20"/>
              </w:rPr>
              <w:t xml:space="preserve">с требованиями Правил клиринга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дополнен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399A8DCD" w14:textId="77777777" w:rsidR="00B27233" w:rsidRDefault="0095737D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7"/>
                <w:tab w:val="left" w:pos="2269"/>
                <w:tab w:val="left" w:pos="3394"/>
              </w:tabs>
              <w:spacing w:before="55" w:line="244" w:lineRule="auto"/>
              <w:ind w:left="717" w:right="101" w:hanging="449"/>
              <w:jc w:val="both"/>
              <w:rPr>
                <w:sz w:val="20"/>
              </w:rPr>
            </w:pPr>
            <w:r>
              <w:rPr>
                <w:sz w:val="20"/>
              </w:rPr>
              <w:t>гарантировать и не допускать в процессе своей деятельности ситуаций, создающих возможность вовлечения Клирингового центра в судебные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разбирательства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воими клиентами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третьими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лицами, самостоятельно урегулировать все </w:t>
            </w:r>
            <w:r>
              <w:rPr>
                <w:spacing w:val="-2"/>
                <w:sz w:val="20"/>
              </w:rPr>
              <w:t>претензии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клиентов,</w:t>
            </w:r>
          </w:p>
        </w:tc>
      </w:tr>
    </w:tbl>
    <w:p w14:paraId="753939B4" w14:textId="77777777" w:rsidR="00B27233" w:rsidRDefault="00B27233">
      <w:pPr>
        <w:pStyle w:val="TableParagraph"/>
        <w:spacing w:line="244" w:lineRule="auto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F679C03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014E6868" w14:textId="77777777">
        <w:trPr>
          <w:trHeight w:val="14162"/>
        </w:trPr>
        <w:tc>
          <w:tcPr>
            <w:tcW w:w="4947" w:type="dxa"/>
          </w:tcPr>
          <w:p w14:paraId="34D8EF0A" w14:textId="77777777" w:rsidR="00B27233" w:rsidRDefault="0095737D">
            <w:pPr>
              <w:pStyle w:val="TableParagraph"/>
              <w:spacing w:before="3" w:line="244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>талаптарын дербес реттеуге, Клирингілік қатысушының клиенті Клирингілік орталыққа шағымдар және/немесе талаптар қойған жағдайда, өз клиентінің Клирингілік орталыққа қойылатын талаптарын реттеу жөнінде Клирингілік орталыққа жәрдем көрсетуге, Клирингілік қат</w:t>
            </w:r>
            <w:r>
              <w:rPr>
                <w:sz w:val="20"/>
              </w:rPr>
              <w:t>ысушының клиентімен талаптың мәні бойынша ақпарат, жағдайды реттеу жөніндегі ұсыныстар беруге, Қазақстан Республикасының тиісті уәкілетті органы не сот көрсетілген талапты қараған кезде өз өкілдерінің қатысуын қамтамасыз етуге;</w:t>
            </w:r>
          </w:p>
          <w:p w14:paraId="01572535" w14:textId="77777777" w:rsidR="00B27233" w:rsidRDefault="0095737D">
            <w:pPr>
              <w:pStyle w:val="TableParagraph"/>
              <w:numPr>
                <w:ilvl w:val="0"/>
                <w:numId w:val="20"/>
              </w:numPr>
              <w:tabs>
                <w:tab w:val="left" w:pos="1113"/>
                <w:tab w:val="left" w:pos="1115"/>
                <w:tab w:val="left" w:pos="2499"/>
                <w:tab w:val="left" w:pos="3725"/>
              </w:tabs>
              <w:spacing w:before="102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Клирингілік орталық қолданат</w:t>
            </w:r>
            <w:r>
              <w:rPr>
                <w:sz w:val="20"/>
              </w:rPr>
              <w:t>ын дефолт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менеджмент процедуралары туралы, оның ішінде Клирингілік қатысушының атынан оның клиенттік шотын пайдалана отырып, орталық контрагенттің функцияларын орындау кезінде өз клиенттерін хабардар етуге және өз клиенттерінің мүдделері үшін мәмілелер жас</w:t>
            </w:r>
            <w:r>
              <w:rPr>
                <w:sz w:val="20"/>
              </w:rPr>
              <w:t>ауға байланысты, оның ішінде олар бойынша міндеттемелерді орындауға және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sz w:val="20"/>
              </w:rPr>
              <w:t>немесе тоқтатуға,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 қатысушының Клирингілік ережелердің және Есеп айырысу ережелерінің қағидаларын қолдануына қатысты қандай да бір мәселелер туындаған кезде олард</w:t>
            </w:r>
            <w:r>
              <w:rPr>
                <w:sz w:val="20"/>
              </w:rPr>
              <w:t xml:space="preserve">ың </w:t>
            </w:r>
            <w:r>
              <w:rPr>
                <w:spacing w:val="-2"/>
                <w:sz w:val="20"/>
              </w:rPr>
              <w:t>алдында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дербес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(Клирингілік </w:t>
            </w:r>
            <w:r>
              <w:rPr>
                <w:spacing w:val="-2"/>
                <w:sz w:val="20"/>
              </w:rPr>
              <w:t>орталықты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тартусыз)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(осы </w:t>
            </w:r>
            <w:r>
              <w:rPr>
                <w:rFonts w:ascii="Arial" w:hAnsi="Arial"/>
                <w:i/>
                <w:color w:val="0000FF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073B1C2D" w14:textId="77777777" w:rsidR="00B27233" w:rsidRDefault="0095737D">
            <w:pPr>
              <w:pStyle w:val="TableParagraph"/>
              <w:numPr>
                <w:ilvl w:val="0"/>
                <w:numId w:val="20"/>
              </w:numPr>
              <w:tabs>
                <w:tab w:val="left" w:pos="1113"/>
                <w:tab w:val="left" w:pos="1115"/>
                <w:tab w:val="left" w:pos="3808"/>
              </w:tabs>
              <w:spacing w:before="120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Клирингілік орталықтың алдында ақпаратты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ашу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шеңберінде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қатысушылар туралы қағидада, 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ережелерде,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айырысу ережелерінде және Клирингілік орталықтың өзге де ішкі құжаттарында қарастырылған көлемде, тәртіппен және мерзімде дәйекті </w:t>
            </w:r>
            <w:r>
              <w:rPr>
                <w:sz w:val="20"/>
              </w:rPr>
              <w:t xml:space="preserve">ақпарат пен құжаттарды беруге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01B4AD7D" w14:textId="77777777" w:rsidR="00B27233" w:rsidRDefault="0095737D">
            <w:pPr>
              <w:pStyle w:val="TableParagraph"/>
              <w:numPr>
                <w:ilvl w:val="0"/>
                <w:numId w:val="20"/>
              </w:numPr>
              <w:tabs>
                <w:tab w:val="left" w:pos="1113"/>
                <w:tab w:val="left" w:pos="1115"/>
                <w:tab w:val="left" w:pos="3379"/>
                <w:tab w:val="left" w:pos="3468"/>
                <w:tab w:val="left" w:pos="3792"/>
                <w:tab w:val="left" w:pos="4607"/>
              </w:tabs>
              <w:spacing w:before="114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ережелерде,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айырысу </w:t>
            </w:r>
            <w:r>
              <w:rPr>
                <w:spacing w:val="-2"/>
                <w:sz w:val="20"/>
              </w:rPr>
              <w:t>ережелерінде,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қағидада, Клирингілік орталықтың өзге де ішкі құжаттарында және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заңнамасында қарастырылған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өзге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де</w:t>
            </w:r>
          </w:p>
          <w:p w14:paraId="0B7049CD" w14:textId="77777777" w:rsidR="00B27233" w:rsidRDefault="0095737D">
            <w:pPr>
              <w:pStyle w:val="TableParagraph"/>
              <w:tabs>
                <w:tab w:val="left" w:pos="3848"/>
              </w:tabs>
              <w:ind w:left="1115" w:right="99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орындауға </w:t>
            </w:r>
            <w:r>
              <w:rPr>
                <w:sz w:val="20"/>
              </w:rPr>
              <w:t>міндеттенеді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52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pacing w:val="53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</w:p>
          <w:p w14:paraId="6DCBEDD7" w14:textId="77777777" w:rsidR="00B27233" w:rsidRDefault="0095737D">
            <w:pPr>
              <w:pStyle w:val="TableParagraph"/>
              <w:spacing w:line="211" w:lineRule="exact"/>
              <w:ind w:left="1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</w:p>
        </w:tc>
        <w:tc>
          <w:tcPr>
            <w:tcW w:w="4409" w:type="dxa"/>
          </w:tcPr>
          <w:p w14:paraId="4370384F" w14:textId="77777777" w:rsidR="00B27233" w:rsidRDefault="0095737D">
            <w:pPr>
              <w:pStyle w:val="TableParagraph"/>
              <w:tabs>
                <w:tab w:val="left" w:pos="1948"/>
                <w:tab w:val="left" w:pos="2552"/>
                <w:tab w:val="left" w:pos="2761"/>
                <w:tab w:val="left" w:pos="3047"/>
                <w:tab w:val="left" w:pos="3340"/>
                <w:tab w:val="left" w:pos="3413"/>
              </w:tabs>
              <w:spacing w:before="3" w:line="244" w:lineRule="auto"/>
              <w:ind w:left="717" w:right="98"/>
              <w:rPr>
                <w:sz w:val="20"/>
              </w:rPr>
            </w:pPr>
            <w:r>
              <w:rPr>
                <w:spacing w:val="-2"/>
                <w:sz w:val="20"/>
              </w:rPr>
              <w:t>вытекающих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существа оказываемых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z w:val="20"/>
              </w:rPr>
              <w:t xml:space="preserve">участником услуг, в случае </w:t>
            </w:r>
            <w:r>
              <w:rPr>
                <w:spacing w:val="-2"/>
                <w:sz w:val="20"/>
              </w:rPr>
              <w:t>предъявления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Клирингового </w:t>
            </w:r>
            <w:r>
              <w:rPr>
                <w:sz w:val="20"/>
              </w:rPr>
              <w:t xml:space="preserve">участника претензий и (или) требований к Клиринговому центру оказывать содействие Клиринговому </w:t>
            </w:r>
            <w:r>
              <w:rPr>
                <w:spacing w:val="-2"/>
                <w:sz w:val="20"/>
              </w:rPr>
              <w:t>центру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урегулированию </w:t>
            </w:r>
            <w:r>
              <w:rPr>
                <w:sz w:val="20"/>
              </w:rPr>
              <w:t>требований своего клиента к Клиринговому центру, предоставлять информацию по существу претензии, предложения по урегулированию ситуации</w:t>
            </w:r>
            <w:r>
              <w:rPr>
                <w:sz w:val="20"/>
              </w:rPr>
              <w:t xml:space="preserve"> с клиентом Клирингового участника, обеспечить участие своих представителей при рассмотрении </w:t>
            </w:r>
            <w:r>
              <w:rPr>
                <w:spacing w:val="-2"/>
                <w:sz w:val="20"/>
              </w:rPr>
              <w:t>указанной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претензии </w:t>
            </w:r>
            <w:r>
              <w:rPr>
                <w:sz w:val="20"/>
              </w:rPr>
              <w:t xml:space="preserve">соответствующим уполномоченным органом Республики Казахстан либо </w:t>
            </w:r>
            <w:r>
              <w:rPr>
                <w:spacing w:val="-2"/>
                <w:sz w:val="20"/>
              </w:rPr>
              <w:t>судом;</w:t>
            </w:r>
          </w:p>
          <w:p w14:paraId="432D1487" w14:textId="77777777" w:rsidR="00B27233" w:rsidRDefault="0095737D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7"/>
                <w:tab w:val="left" w:pos="2624"/>
                <w:tab w:val="left" w:pos="4195"/>
              </w:tabs>
              <w:spacing w:before="101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уведомлять своих клиентов о применимых Клиринговым центром процедур</w:t>
            </w:r>
            <w:r>
              <w:rPr>
                <w:sz w:val="20"/>
              </w:rPr>
              <w:t>ах дефолт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менеджмента, в том числе при исполнении функций центрального контрагента от имени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использованием его клиентского счета, и нести самостоятельно (без привлечения Клирингового центра) ответственность перед своими клиентами п</w:t>
            </w:r>
            <w:r>
              <w:rPr>
                <w:sz w:val="20"/>
              </w:rPr>
              <w:t>ри возникновении каких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либо вопросов, связанных с </w:t>
            </w:r>
            <w:r>
              <w:rPr>
                <w:spacing w:val="-2"/>
                <w:sz w:val="20"/>
              </w:rPr>
              <w:t>совершением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 xml:space="preserve">том числе касающихся исполнения и/или прекращения обязательств по ним, а также применения Клиринговым участником положений Правил клиринга и Правил расчетов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</w:t>
            </w:r>
            <w:r>
              <w:rPr>
                <w:rFonts w:ascii="Arial" w:hAnsi="Arial"/>
                <w:i/>
                <w:color w:val="0000FF"/>
                <w:sz w:val="20"/>
              </w:rPr>
              <w:t>ой ячейки изменен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3379531D" w14:textId="77777777" w:rsidR="00B27233" w:rsidRDefault="0095737D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7"/>
              </w:tabs>
              <w:spacing w:before="124" w:line="242" w:lineRule="auto"/>
              <w:ind w:right="99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предоставлять в рамках раскрытия информации перед Клиринговым центром достоверную информацию и </w:t>
            </w:r>
            <w:r>
              <w:rPr>
                <w:spacing w:val="-2"/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сроки, </w:t>
            </w:r>
            <w:r>
              <w:rPr>
                <w:sz w:val="20"/>
              </w:rPr>
              <w:t>предусмотренные Положением о клир</w:t>
            </w:r>
            <w:r>
              <w:rPr>
                <w:sz w:val="20"/>
              </w:rPr>
              <w:t xml:space="preserve">инговых участниках, Правилами клиринга, Правилами расчетов и иными внутренними документами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от </w:t>
            </w:r>
            <w:r>
              <w:rPr>
                <w:rFonts w:ascii="Arial" w:hAnsi="Arial"/>
                <w:i/>
                <w:color w:val="0000FF"/>
                <w:sz w:val="20"/>
              </w:rPr>
              <w:t>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507651BB" w14:textId="77777777" w:rsidR="00B27233" w:rsidRDefault="0095737D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7"/>
                <w:tab w:val="left" w:pos="3238"/>
              </w:tabs>
              <w:spacing w:before="119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иные обязательства, </w:t>
            </w:r>
            <w:r>
              <w:rPr>
                <w:spacing w:val="-2"/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Правилами </w:t>
            </w:r>
            <w:r>
              <w:rPr>
                <w:sz w:val="20"/>
              </w:rPr>
              <w:t>клиринга, Правилами расчетов, Положением о клиринговых участниках,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иными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внутренними</w:t>
            </w:r>
          </w:p>
          <w:p w14:paraId="662A56BC" w14:textId="77777777" w:rsidR="00B27233" w:rsidRDefault="0095737D">
            <w:pPr>
              <w:pStyle w:val="TableParagraph"/>
              <w:tabs>
                <w:tab w:val="left" w:pos="3202"/>
              </w:tabs>
              <w:spacing w:line="230" w:lineRule="atLeast"/>
              <w:ind w:left="717" w:right="100"/>
              <w:rPr>
                <w:sz w:val="20"/>
              </w:rPr>
            </w:pPr>
            <w:r>
              <w:rPr>
                <w:sz w:val="20"/>
              </w:rPr>
              <w:t xml:space="preserve">документами Клирингового центра и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Республики</w:t>
            </w:r>
          </w:p>
        </w:tc>
      </w:tr>
    </w:tbl>
    <w:p w14:paraId="380805CB" w14:textId="77777777" w:rsidR="00B27233" w:rsidRDefault="00B27233">
      <w:pPr>
        <w:pStyle w:val="TableParagraph"/>
        <w:spacing w:line="230" w:lineRule="atLeas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6D31670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4075FB60" w14:textId="77777777">
        <w:trPr>
          <w:trHeight w:val="14291"/>
        </w:trPr>
        <w:tc>
          <w:tcPr>
            <w:tcW w:w="4947" w:type="dxa"/>
          </w:tcPr>
          <w:p w14:paraId="0B1095E4" w14:textId="77777777" w:rsidR="00B27233" w:rsidRDefault="0095737D">
            <w:pPr>
              <w:pStyle w:val="TableParagraph"/>
              <w:tabs>
                <w:tab w:val="left" w:pos="3570"/>
              </w:tabs>
              <w:ind w:left="1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1652FF15" w14:textId="77777777" w:rsidR="00B27233" w:rsidRDefault="0095737D">
            <w:pPr>
              <w:pStyle w:val="TableParagraph"/>
              <w:tabs>
                <w:tab w:val="left" w:pos="3808"/>
              </w:tabs>
              <w:ind w:left="1115" w:right="102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</w:t>
            </w:r>
            <w:r>
              <w:rPr>
                <w:rFonts w:ascii="Arial" w:hAnsi="Arial"/>
                <w:i/>
                <w:color w:val="0000FF"/>
                <w:sz w:val="20"/>
              </w:rPr>
              <w:t>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  <w:p w14:paraId="09108566" w14:textId="77777777" w:rsidR="00B27233" w:rsidRDefault="0095737D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5"/>
              </w:tabs>
              <w:spacing w:before="118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орталықтың қатысуымен және/немесе оның инфрақұрылымын пайдалана отырып операцияларды жүзеге асыру кезінде санкциялық шектеулерді сақтауға міндетті</w:t>
            </w:r>
          </w:p>
          <w:p w14:paraId="59DA5971" w14:textId="77777777" w:rsidR="00B27233" w:rsidRDefault="0095737D">
            <w:pPr>
              <w:pStyle w:val="TableParagraph"/>
              <w:tabs>
                <w:tab w:val="left" w:pos="3200"/>
              </w:tabs>
              <w:spacing w:before="114"/>
              <w:ind w:left="1115" w:right="9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01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28A63784" w14:textId="77777777" w:rsidR="00B27233" w:rsidRDefault="0095737D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5"/>
                <w:tab w:val="left" w:pos="3130"/>
                <w:tab w:val="left" w:pos="3200"/>
              </w:tabs>
              <w:spacing w:before="120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 xml:space="preserve"> жолмен алынған кірістерді заңдастыруға (жылыстатуға) және терроризмді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қаржыландыруға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әрекет</w:t>
            </w:r>
            <w:r>
              <w:rPr>
                <w:sz w:val="20"/>
              </w:rPr>
              <w:t xml:space="preserve"> туралы заңнамасында қарастырылған жағдайларда, оның ішінде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клиенттері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тексер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жүргізу шеңберінде,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санкциялық шектеулерді сақтау мәселелері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талап </w:t>
            </w:r>
            <w:r>
              <w:rPr>
                <w:sz w:val="20"/>
              </w:rPr>
              <w:t xml:space="preserve">етуі бойынша қажетті құжаттарды ұсынуға және толтыруға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01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</w:t>
            </w:r>
            <w:r>
              <w:rPr>
                <w:rFonts w:ascii="Arial" w:hAnsi="Arial"/>
                <w:i/>
                <w:color w:val="0000FF"/>
                <w:sz w:val="20"/>
              </w:rPr>
              <w:t>ғы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0BAC9946" w14:textId="77777777" w:rsidR="00B27233" w:rsidRDefault="0095737D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5"/>
                <w:tab w:val="left" w:pos="3200"/>
              </w:tabs>
              <w:spacing w:before="112" w:line="242" w:lineRule="auto"/>
              <w:ind w:right="9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клирингілік қатысушыға және/немесе оның клиентіне,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оның </w:t>
            </w:r>
            <w:r>
              <w:rPr>
                <w:spacing w:val="-2"/>
                <w:sz w:val="20"/>
              </w:rPr>
              <w:t>қатысушыларына</w:t>
            </w:r>
            <w:r>
              <w:rPr>
                <w:spacing w:val="-2"/>
                <w:sz w:val="20"/>
              </w:rPr>
              <w:t xml:space="preserve">/акционерлеріне және </w:t>
            </w:r>
            <w:r>
              <w:rPr>
                <w:sz w:val="20"/>
              </w:rPr>
              <w:t>бенефициарлық меншік иелеріне санкциялық шектеулер қолданылған жағдайда Клирингілік орталықтың қатысуымен және/немесе оның инфрақ</w:t>
            </w:r>
            <w:r>
              <w:rPr>
                <w:sz w:val="20"/>
              </w:rPr>
              <w:t>ұрылымын</w:t>
            </w:r>
            <w:r>
              <w:rPr>
                <w:sz w:val="20"/>
              </w:rPr>
              <w:t xml:space="preserve"> пайдалана отырып операцияларды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асырмауға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01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 шешімімен өзгертілді)</w:t>
            </w:r>
            <w:r>
              <w:rPr>
                <w:rFonts w:ascii="Arial" w:hAnsi="Arial"/>
                <w:i/>
                <w:color w:val="538DD3"/>
                <w:sz w:val="20"/>
              </w:rPr>
              <w:t>.</w:t>
            </w:r>
          </w:p>
          <w:p w14:paraId="7780CF7E" w14:textId="77777777" w:rsidR="00B27233" w:rsidRDefault="0095737D">
            <w:pPr>
              <w:pStyle w:val="TableParagraph"/>
              <w:numPr>
                <w:ilvl w:val="0"/>
                <w:numId w:val="18"/>
              </w:numPr>
              <w:tabs>
                <w:tab w:val="left" w:pos="1113"/>
                <w:tab w:val="left" w:pos="1115"/>
                <w:tab w:val="left" w:pos="2747"/>
                <w:tab w:val="left" w:pos="3558"/>
                <w:tab w:val="left" w:pos="3809"/>
                <w:tab w:val="left" w:pos="4358"/>
              </w:tabs>
              <w:spacing w:before="114" w:line="242" w:lineRule="auto"/>
              <w:ind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Клиринг орталығыты Клирингілік орталықтың электрондық пошта мекенжайына жіберілген </w:t>
            </w:r>
            <w:r>
              <w:rPr>
                <w:sz w:val="20"/>
              </w:rPr>
              <w:t xml:space="preserve">ресми хатпен дереу хабардар етуге міндетті </w:t>
            </w:r>
            <w:hyperlink r:id="rId9">
              <w:r>
                <w:rPr>
                  <w:spacing w:val="-2"/>
                  <w:sz w:val="20"/>
                </w:rPr>
                <w:t>clearing@kase.kz</w:t>
              </w:r>
            </w:hyperlink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қатысушыға</w:t>
            </w:r>
            <w:r>
              <w:rPr>
                <w:sz w:val="20"/>
              </w:rPr>
              <w:t xml:space="preserve"> және/немесе оның </w:t>
            </w:r>
            <w:r>
              <w:rPr>
                <w:spacing w:val="-2"/>
                <w:sz w:val="20"/>
              </w:rPr>
              <w:t>клиентіне,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ақ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оның </w:t>
            </w:r>
            <w:r>
              <w:rPr>
                <w:spacing w:val="-2"/>
                <w:sz w:val="20"/>
              </w:rPr>
              <w:t>қатысушыларына</w:t>
            </w:r>
            <w:r>
              <w:rPr>
                <w:spacing w:val="-2"/>
                <w:sz w:val="20"/>
              </w:rPr>
              <w:t xml:space="preserve">/акционерлеріне және </w:t>
            </w:r>
            <w:r>
              <w:rPr>
                <w:sz w:val="20"/>
              </w:rPr>
              <w:t xml:space="preserve">бенефициарлық меншік иелеріне санкциялық шектеулерді қолдану туралы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мәтіні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 кеңесінің 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01 тамызындағы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" w:hAnsi="Arial"/>
                <w:i/>
                <w:color w:val="538DD3"/>
                <w:spacing w:val="-2"/>
                <w:sz w:val="20"/>
              </w:rPr>
              <w:t>.</w:t>
            </w:r>
          </w:p>
          <w:p w14:paraId="23A51667" w14:textId="77777777" w:rsidR="00B27233" w:rsidRDefault="0095737D">
            <w:pPr>
              <w:pStyle w:val="TableParagraph"/>
              <w:numPr>
                <w:ilvl w:val="0"/>
                <w:numId w:val="18"/>
              </w:numPr>
              <w:tabs>
                <w:tab w:val="left" w:pos="1070"/>
                <w:tab w:val="left" w:pos="1072"/>
              </w:tabs>
              <w:spacing w:before="95" w:line="230" w:lineRule="exact"/>
              <w:ind w:left="1072" w:right="102" w:hanging="629"/>
              <w:jc w:val="both"/>
              <w:rPr>
                <w:sz w:val="20"/>
              </w:rPr>
            </w:pPr>
            <w:r>
              <w:rPr>
                <w:sz w:val="20"/>
              </w:rPr>
              <w:t>деректемелері клиринг нәтижелері 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айырысуды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асыру үшін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орталыққа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</w:p>
        </w:tc>
        <w:tc>
          <w:tcPr>
            <w:tcW w:w="4409" w:type="dxa"/>
          </w:tcPr>
          <w:p w14:paraId="0F592A30" w14:textId="77777777" w:rsidR="00B27233" w:rsidRDefault="0095737D">
            <w:pPr>
              <w:pStyle w:val="TableParagraph"/>
              <w:ind w:left="717" w:right="9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Казахстан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от </w:t>
            </w:r>
            <w:r>
              <w:rPr>
                <w:rFonts w:ascii="Arial" w:hAnsi="Arial"/>
                <w:i/>
                <w:color w:val="0000FF"/>
                <w:sz w:val="20"/>
              </w:rPr>
              <w:t>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6AB432D3" w14:textId="77777777" w:rsidR="00B27233" w:rsidRDefault="0095737D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7"/>
              </w:tabs>
              <w:spacing w:before="119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соблюдать санкционные ограничения при осуществлении операций с </w:t>
            </w:r>
            <w:r>
              <w:rPr>
                <w:spacing w:val="-2"/>
                <w:sz w:val="20"/>
              </w:rPr>
              <w:t>участием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</w:t>
            </w:r>
            <w:r>
              <w:rPr>
                <w:sz w:val="20"/>
              </w:rPr>
              <w:t>использованием его инфраструктуры</w:t>
            </w:r>
          </w:p>
          <w:p w14:paraId="1E0EBC1F" w14:textId="77777777" w:rsidR="00B27233" w:rsidRDefault="0095737D">
            <w:pPr>
              <w:pStyle w:val="TableParagraph"/>
              <w:spacing w:before="114"/>
              <w:ind w:left="717" w:right="10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3653A137" w14:textId="77777777" w:rsidR="00B27233" w:rsidRDefault="0095737D">
            <w:pPr>
              <w:pStyle w:val="TableParagraph"/>
              <w:numPr>
                <w:ilvl w:val="0"/>
                <w:numId w:val="17"/>
              </w:numPr>
              <w:tabs>
                <w:tab w:val="left" w:pos="714"/>
                <w:tab w:val="left" w:pos="717"/>
                <w:tab w:val="left" w:pos="2525"/>
                <w:tab w:val="left" w:pos="2710"/>
                <w:tab w:val="left" w:pos="3116"/>
                <w:tab w:val="left" w:pos="4183"/>
              </w:tabs>
              <w:spacing w:before="120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предоставлять и запо</w:t>
            </w:r>
            <w:r>
              <w:rPr>
                <w:sz w:val="20"/>
              </w:rPr>
              <w:t>лнять по требованию Клирингового центра необходимые документы в случаях, предусмотренных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законодательством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противодействии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легализации </w:t>
            </w:r>
            <w:r>
              <w:rPr>
                <w:sz w:val="20"/>
              </w:rPr>
              <w:t xml:space="preserve">(отмыванию) доходов, полученных </w:t>
            </w:r>
            <w:r>
              <w:rPr>
                <w:spacing w:val="-2"/>
                <w:sz w:val="20"/>
              </w:rPr>
              <w:t>преступным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путем,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2"/>
                <w:w w:val="80"/>
                <w:sz w:val="20"/>
              </w:rPr>
              <w:t>и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финансированию терроризма, в том числе в рамках проведения надлежащей проверки клиентов, а также по вопросам соблюдения санкционных ограничений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01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415C9E69" w14:textId="77777777" w:rsidR="00B27233" w:rsidRDefault="0095737D">
            <w:pPr>
              <w:pStyle w:val="TableParagraph"/>
              <w:numPr>
                <w:ilvl w:val="0"/>
                <w:numId w:val="17"/>
              </w:numPr>
              <w:tabs>
                <w:tab w:val="left" w:pos="714"/>
                <w:tab w:val="left" w:pos="717"/>
                <w:tab w:val="left" w:pos="2893"/>
              </w:tabs>
              <w:spacing w:before="123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осущест</w:t>
            </w:r>
            <w:r>
              <w:rPr>
                <w:sz w:val="20"/>
              </w:rPr>
              <w:t>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участием Клирингового центра и/или с использованием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инфраструктуры, в случае применения к клиринговому участнику и/или его клиенту, а также его участникам/акционерам и </w:t>
            </w:r>
            <w:r>
              <w:rPr>
                <w:spacing w:val="-2"/>
                <w:sz w:val="20"/>
              </w:rPr>
              <w:t>бенефициарным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собственникам </w:t>
            </w:r>
            <w:r>
              <w:rPr>
                <w:sz w:val="20"/>
              </w:rPr>
              <w:t xml:space="preserve">санкционных ограничений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</w:t>
            </w:r>
            <w:r>
              <w:rPr>
                <w:rFonts w:ascii="Arial" w:hAnsi="Arial"/>
                <w:i/>
                <w:color w:val="0000FF"/>
                <w:sz w:val="20"/>
              </w:rPr>
              <w:t>чейки изменен решением Совета директоров Клирингового центра от 01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935FD69" w14:textId="77777777" w:rsidR="00B27233" w:rsidRDefault="0095737D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7"/>
                <w:tab w:val="left" w:pos="1959"/>
                <w:tab w:val="left" w:pos="2893"/>
                <w:tab w:val="left" w:pos="4186"/>
              </w:tabs>
              <w:spacing w:before="117" w:line="242" w:lineRule="auto"/>
              <w:ind w:right="97" w:hanging="612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незамедлительно информировать Клиринговый центр официальным письмом, отправленным на адрес электронной почты Клирингового </w:t>
            </w:r>
            <w:r>
              <w:rPr>
                <w:spacing w:val="-2"/>
                <w:sz w:val="20"/>
              </w:rPr>
              <w:t>центра</w:t>
            </w:r>
            <w:r>
              <w:rPr>
                <w:sz w:val="20"/>
              </w:rPr>
              <w:tab/>
            </w:r>
            <w:hyperlink r:id="rId10">
              <w:r>
                <w:rPr>
                  <w:rFonts w:ascii="Arial MT" w:hAnsi="Arial MT"/>
                  <w:spacing w:val="-2"/>
                  <w:sz w:val="20"/>
                </w:rPr>
                <w:t>clearing@kase.kz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4"/>
                <w:w w:val="80"/>
                <w:sz w:val="20"/>
              </w:rPr>
              <w:t>о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участнику </w:t>
            </w:r>
            <w:r>
              <w:rPr>
                <w:sz w:val="20"/>
              </w:rPr>
              <w:t xml:space="preserve">и/или его клиенту, а также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участникам/акционерам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бенефициарным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собственникам </w:t>
            </w:r>
            <w:r>
              <w:rPr>
                <w:sz w:val="20"/>
              </w:rPr>
              <w:t xml:space="preserve">санкционных ограничений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01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474761C3" w14:textId="77777777" w:rsidR="00B27233" w:rsidRDefault="0095737D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  <w:tab w:val="left" w:pos="681"/>
                <w:tab w:val="left" w:pos="2657"/>
                <w:tab w:val="left" w:pos="3193"/>
                <w:tab w:val="left" w:pos="3955"/>
              </w:tabs>
              <w:spacing w:before="117" w:line="242" w:lineRule="auto"/>
              <w:ind w:left="681" w:right="100" w:hanging="5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незамедлительно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уведомлять </w:t>
            </w:r>
            <w:r>
              <w:rPr>
                <w:sz w:val="20"/>
              </w:rPr>
              <w:t>Клиринговый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 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 закрытии банковских счетов, реквизиты которых предоставлены в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14:paraId="187E4DA9" w14:textId="77777777" w:rsidR="00B27233" w:rsidRDefault="0095737D">
            <w:pPr>
              <w:pStyle w:val="TableParagraph"/>
              <w:spacing w:line="230" w:lineRule="atLeast"/>
              <w:ind w:left="681" w:right="9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осуществления расчетов по результатам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</w:t>
            </w:r>
            <w:r>
              <w:rPr>
                <w:rFonts w:ascii="Arial" w:hAnsi="Arial"/>
                <w:i/>
                <w:color w:val="0000FF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данной</w:t>
            </w:r>
          </w:p>
        </w:tc>
      </w:tr>
    </w:tbl>
    <w:p w14:paraId="09396772" w14:textId="77777777" w:rsidR="00B27233" w:rsidRDefault="00B27233">
      <w:pPr>
        <w:pStyle w:val="TableParagraph"/>
        <w:spacing w:line="230" w:lineRule="atLeast"/>
        <w:rPr>
          <w:rFonts w:ascii="Arial" w:hAnsi="Arial"/>
          <w:i/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7A424485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431BEC11" w14:textId="77777777">
        <w:trPr>
          <w:trHeight w:val="1730"/>
        </w:trPr>
        <w:tc>
          <w:tcPr>
            <w:tcW w:w="4947" w:type="dxa"/>
          </w:tcPr>
          <w:p w14:paraId="5B4BA6CA" w14:textId="77777777" w:rsidR="00B27233" w:rsidRDefault="0095737D">
            <w:pPr>
              <w:pStyle w:val="TableParagraph"/>
              <w:tabs>
                <w:tab w:val="left" w:pos="3200"/>
              </w:tabs>
              <w:spacing w:before="3"/>
              <w:ind w:left="1072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банк шоттарының өзгергені немесе жабылғаны туралы Клирингілік орталықты дереу хабардар етуге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01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004A729F" w14:textId="77777777" w:rsidR="00B27233" w:rsidRDefault="0095737D">
            <w:pPr>
              <w:pStyle w:val="TableParagraph"/>
              <w:ind w:left="681" w:right="102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ячейки изменен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</w:t>
            </w:r>
            <w:r>
              <w:rPr>
                <w:rFonts w:ascii="Arial" w:hAnsi="Arial"/>
                <w:i/>
                <w:color w:val="0000FF"/>
                <w:sz w:val="20"/>
              </w:rPr>
              <w:t>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01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5B15DEEC" w14:textId="77777777">
        <w:trPr>
          <w:trHeight w:val="12330"/>
        </w:trPr>
        <w:tc>
          <w:tcPr>
            <w:tcW w:w="4947" w:type="dxa"/>
          </w:tcPr>
          <w:p w14:paraId="213C2BC2" w14:textId="77777777" w:rsidR="00B27233" w:rsidRDefault="0095737D">
            <w:pPr>
              <w:pStyle w:val="TableParagraph"/>
              <w:numPr>
                <w:ilvl w:val="1"/>
                <w:numId w:val="16"/>
              </w:numPr>
              <w:tabs>
                <w:tab w:val="left" w:pos="683"/>
              </w:tabs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орталығы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1C6782B4" w14:textId="77777777" w:rsidR="00B27233" w:rsidRDefault="0095737D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</w:tabs>
              <w:spacing w:before="120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жасалған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ақпаратты жинауға, өңдеуге және сақтауға;</w:t>
            </w:r>
          </w:p>
          <w:p w14:paraId="4A0DE2F8" w14:textId="77777777" w:rsidR="00B27233" w:rsidRDefault="0095737D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3809"/>
              </w:tabs>
              <w:spacing w:before="113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Клирингілік ережелерге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Есеп айырысу ережелеріне,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қағидаға,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және </w:t>
            </w: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қызмет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жөніндегі Клирингілік </w:t>
            </w:r>
            <w:r>
              <w:rPr>
                <w:sz w:val="20"/>
              </w:rPr>
              <w:t xml:space="preserve">орталықтың өзге де құжаттарына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 xml:space="preserve">Клирингілік орталықтың орталық контрагент функциясын жүзеге </w:t>
            </w:r>
            <w:r>
              <w:rPr>
                <w:spacing w:val="-2"/>
                <w:sz w:val="20"/>
              </w:rPr>
              <w:t>асыруымен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асыруынсыз) </w:t>
            </w:r>
            <w:r>
              <w:rPr>
                <w:sz w:val="20"/>
              </w:rPr>
              <w:t>біржақты тәртіппен өзгертулер және/нем</w:t>
            </w:r>
            <w:r>
              <w:rPr>
                <w:sz w:val="20"/>
              </w:rPr>
              <w:t xml:space="preserve">есе толықтырулар енгізуге (оның ішінде оларды жаңа редакцияда бекіту жолымен)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11C92B0C" w14:textId="77777777" w:rsidR="00B27233" w:rsidRDefault="0095737D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3470"/>
                <w:tab w:val="left" w:pos="3558"/>
                <w:tab w:val="left" w:pos="3809"/>
              </w:tabs>
              <w:spacing w:before="115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ережелерде,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айырысу ережелерінде және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заңнамасында </w:t>
            </w:r>
            <w:r>
              <w:rPr>
                <w:spacing w:val="-2"/>
                <w:sz w:val="20"/>
              </w:rPr>
              <w:t>қарастырылған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есепке </w:t>
            </w:r>
            <w:r>
              <w:rPr>
                <w:sz w:val="20"/>
              </w:rPr>
              <w:t>алу және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клирингілік шоттар ашуға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мәтіні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 кеңесінің 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6D8534DD" w14:textId="77777777" w:rsidR="00B27233" w:rsidRDefault="0095737D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2629"/>
                <w:tab w:val="left" w:pos="2835"/>
                <w:tab w:val="left" w:pos="3276"/>
                <w:tab w:val="left" w:pos="3792"/>
                <w:tab w:val="left" w:pos="3979"/>
                <w:tab w:val="left" w:pos="4246"/>
              </w:tabs>
              <w:spacing w:before="131" w:line="242" w:lineRule="auto"/>
              <w:ind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Клиринг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қорытындылары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есеп </w:t>
            </w:r>
            <w:r>
              <w:rPr>
                <w:sz w:val="20"/>
              </w:rPr>
              <w:t xml:space="preserve">айырысуды жүзеге асыру, клирингілік қатысушының, оның ішінде клирингілік </w:t>
            </w:r>
            <w:r>
              <w:rPr>
                <w:spacing w:val="-2"/>
                <w:sz w:val="20"/>
              </w:rPr>
              <w:t>алымдарды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төлеу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жөніндегі </w:t>
            </w:r>
            <w:r>
              <w:rPr>
                <w:sz w:val="20"/>
              </w:rPr>
              <w:t>міндеттемелерін анықтау,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ережелерде,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айыры</w:t>
            </w:r>
            <w:r>
              <w:rPr>
                <w:sz w:val="20"/>
              </w:rPr>
              <w:t xml:space="preserve">су </w:t>
            </w:r>
            <w:r>
              <w:rPr>
                <w:spacing w:val="-2"/>
                <w:sz w:val="20"/>
              </w:rPr>
              <w:t>ережелерінде</w:t>
            </w:r>
            <w:r>
              <w:rPr>
                <w:rFonts w:ascii="Arial MT" w:hAnsi="Arial MT"/>
                <w:spacing w:val="-2"/>
                <w:sz w:val="20"/>
              </w:rPr>
              <w:t>,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Клирингілік алымдар мен тұрақсыздық айыбы туралы қағидада және Клирингілік алымдар туралы қағидада және Клирингілік орталықтың өзге де ішкі құжаттарымен белгіленген тәртіппен қабылдаушы биржаның </w:t>
            </w:r>
            <w:r>
              <w:rPr>
                <w:spacing w:val="-2"/>
                <w:sz w:val="20"/>
              </w:rPr>
              <w:t>биржалық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нарығында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қаржы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z w:val="20"/>
              </w:rPr>
              <w:t xml:space="preserve"> жасалған мәмілелер бойынша туындаған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міндеттемелерін </w:t>
            </w:r>
            <w:r>
              <w:rPr>
                <w:sz w:val="20"/>
              </w:rPr>
              <w:t xml:space="preserve">орындауды талап етуге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78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</w:t>
            </w:r>
            <w:r>
              <w:rPr>
                <w:rFonts w:ascii="Arial" w:hAnsi="Arial"/>
                <w:i/>
                <w:color w:val="0000FF"/>
                <w:spacing w:val="27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>және</w:t>
            </w:r>
          </w:p>
        </w:tc>
        <w:tc>
          <w:tcPr>
            <w:tcW w:w="4409" w:type="dxa"/>
          </w:tcPr>
          <w:p w14:paraId="2A49E365" w14:textId="77777777" w:rsidR="00B27233" w:rsidRDefault="0095737D">
            <w:pPr>
              <w:pStyle w:val="TableParagraph"/>
              <w:numPr>
                <w:ilvl w:val="1"/>
                <w:numId w:val="15"/>
              </w:numPr>
              <w:tabs>
                <w:tab w:val="left" w:pos="681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 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вправе:</w:t>
            </w:r>
          </w:p>
          <w:p w14:paraId="6FA55CC0" w14:textId="77777777" w:rsidR="00B27233" w:rsidRDefault="0095737D">
            <w:pPr>
              <w:pStyle w:val="TableParagraph"/>
              <w:numPr>
                <w:ilvl w:val="2"/>
                <w:numId w:val="15"/>
              </w:numPr>
              <w:tabs>
                <w:tab w:val="left" w:pos="1111"/>
                <w:tab w:val="left" w:pos="1113"/>
              </w:tabs>
              <w:spacing w:before="120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собирать, обрабатывать и хранить информацию о заключенных сделках;</w:t>
            </w:r>
          </w:p>
          <w:p w14:paraId="35E42165" w14:textId="77777777" w:rsidR="00B27233" w:rsidRDefault="0095737D">
            <w:pPr>
              <w:pStyle w:val="TableParagraph"/>
              <w:numPr>
                <w:ilvl w:val="2"/>
                <w:numId w:val="15"/>
              </w:numPr>
              <w:tabs>
                <w:tab w:val="left" w:pos="1111"/>
                <w:tab w:val="left" w:pos="1113"/>
                <w:tab w:val="left" w:pos="2996"/>
              </w:tabs>
              <w:spacing w:before="113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одностороннем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вносить </w:t>
            </w:r>
            <w:r>
              <w:rPr>
                <w:sz w:val="20"/>
              </w:rPr>
              <w:t>изменения и/или дополнения в Пра</w:t>
            </w:r>
            <w:r>
              <w:rPr>
                <w:sz w:val="20"/>
              </w:rPr>
              <w:t>вила клиринга, Правила расчетов, Положение о клиринговых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 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 путем их утверждения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иные документы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Клирингового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>года</w:t>
            </w:r>
            <w:r>
              <w:rPr>
                <w:rFonts w:ascii="Arial MT" w:hAnsi="Arial MT"/>
                <w:spacing w:val="-4"/>
                <w:sz w:val="20"/>
              </w:rPr>
              <w:t>;</w:t>
            </w:r>
          </w:p>
          <w:p w14:paraId="0BE1EC0C" w14:textId="77777777" w:rsidR="00B27233" w:rsidRDefault="0095737D">
            <w:pPr>
              <w:pStyle w:val="TableParagraph"/>
              <w:numPr>
                <w:ilvl w:val="2"/>
                <w:numId w:val="15"/>
              </w:numPr>
              <w:tabs>
                <w:tab w:val="left" w:pos="1111"/>
                <w:tab w:val="left" w:pos="1113"/>
                <w:tab w:val="left" w:pos="2996"/>
              </w:tabs>
              <w:spacing w:before="118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открывать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торгово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клиринговые и учетные счета, предусмотренные Правилами клиринга,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Казахстан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 центра</w:t>
            </w:r>
            <w:r>
              <w:rPr>
                <w:rFonts w:ascii="Arial" w:hAnsi="Arial"/>
                <w:i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75293F5B" w14:textId="77777777" w:rsidR="00B27233" w:rsidRDefault="0095737D">
            <w:pPr>
              <w:pStyle w:val="TableParagraph"/>
              <w:numPr>
                <w:ilvl w:val="2"/>
                <w:numId w:val="15"/>
              </w:numPr>
              <w:tabs>
                <w:tab w:val="left" w:pos="1111"/>
                <w:tab w:val="left" w:pos="1113"/>
                <w:tab w:val="left" w:pos="3199"/>
              </w:tabs>
              <w:spacing w:before="116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расчеты по итогам </w:t>
            </w: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обязательства Клирингового участника, в том числе по уплате клиринговых сборов, а также </w:t>
            </w:r>
            <w:r>
              <w:rPr>
                <w:spacing w:val="-2"/>
                <w:sz w:val="20"/>
              </w:rPr>
              <w:t>требовать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исполнения</w:t>
            </w:r>
          </w:p>
          <w:p w14:paraId="4A706C56" w14:textId="77777777" w:rsidR="00B27233" w:rsidRDefault="0095737D">
            <w:pPr>
              <w:pStyle w:val="TableParagraph"/>
              <w:tabs>
                <w:tab w:val="left" w:pos="2066"/>
                <w:tab w:val="left" w:pos="3032"/>
                <w:tab w:val="left" w:pos="3087"/>
                <w:tab w:val="left" w:pos="3235"/>
                <w:tab w:val="left" w:pos="3735"/>
              </w:tabs>
              <w:spacing w:line="242" w:lineRule="auto"/>
              <w:ind w:left="1113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обязательств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>участника,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сделкам с финансовыми инструментами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биржевом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рынке </w:t>
            </w:r>
            <w:r>
              <w:rPr>
                <w:sz w:val="20"/>
              </w:rPr>
              <w:t>принимающей биржи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в порядке, </w:t>
            </w:r>
            <w:r>
              <w:rPr>
                <w:spacing w:val="-2"/>
                <w:sz w:val="20"/>
              </w:rPr>
              <w:t>установлен</w:t>
            </w:r>
            <w:r>
              <w:rPr>
                <w:spacing w:val="-2"/>
                <w:sz w:val="20"/>
              </w:rPr>
              <w:t>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Правилами </w:t>
            </w:r>
            <w:r>
              <w:rPr>
                <w:sz w:val="20"/>
              </w:rPr>
              <w:t>клиринга Правилами расчетов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Положением о клиринговых участниках, Положением о клиринговых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неустойках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внутренними</w:t>
            </w:r>
          </w:p>
          <w:p w14:paraId="55F8F6D5" w14:textId="77777777" w:rsidR="00B27233" w:rsidRDefault="0095737D">
            <w:pPr>
              <w:pStyle w:val="TableParagraph"/>
              <w:tabs>
                <w:tab w:val="left" w:pos="2996"/>
                <w:tab w:val="left" w:pos="3033"/>
              </w:tabs>
              <w:spacing w:before="2"/>
              <w:ind w:left="1113" w:right="99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документами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 xml:space="preserve">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решениями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Клирингового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23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февраля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>года</w:t>
            </w:r>
          </w:p>
          <w:p w14:paraId="4B22302E" w14:textId="77777777" w:rsidR="00B27233" w:rsidRDefault="0095737D">
            <w:pPr>
              <w:pStyle w:val="TableParagraph"/>
              <w:spacing w:before="1"/>
              <w:ind w:left="1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и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года);</w:t>
            </w:r>
          </w:p>
          <w:p w14:paraId="799F36A4" w14:textId="77777777" w:rsidR="00B27233" w:rsidRDefault="0095737D">
            <w:pPr>
              <w:pStyle w:val="TableParagraph"/>
              <w:numPr>
                <w:ilvl w:val="2"/>
                <w:numId w:val="15"/>
              </w:numPr>
              <w:tabs>
                <w:tab w:val="left" w:pos="1111"/>
                <w:tab w:val="left" w:pos="1113"/>
                <w:tab w:val="left" w:pos="4199"/>
              </w:tabs>
              <w:spacing w:before="120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принимающей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биржей,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иными</w:t>
            </w:r>
          </w:p>
          <w:p w14:paraId="6C001AED" w14:textId="77777777" w:rsidR="00B27233" w:rsidRDefault="0095737D">
            <w:pPr>
              <w:pStyle w:val="TableParagraph"/>
              <w:spacing w:before="5" w:line="207" w:lineRule="exact"/>
              <w:ind w:left="1113"/>
              <w:rPr>
                <w:sz w:val="20"/>
              </w:rPr>
            </w:pPr>
            <w:r>
              <w:rPr>
                <w:sz w:val="20"/>
              </w:rPr>
              <w:t>организациями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14:paraId="7115E211" w14:textId="77777777" w:rsidR="00B27233" w:rsidRDefault="00B27233">
      <w:pPr>
        <w:pStyle w:val="TableParagraph"/>
        <w:spacing w:line="207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6F8E9A50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502CC7BF" w14:textId="77777777">
        <w:trPr>
          <w:trHeight w:val="14282"/>
        </w:trPr>
        <w:tc>
          <w:tcPr>
            <w:tcW w:w="4947" w:type="dxa"/>
          </w:tcPr>
          <w:p w14:paraId="4CC2DDE2" w14:textId="77777777" w:rsidR="00B27233" w:rsidRDefault="0095737D">
            <w:pPr>
              <w:pStyle w:val="TableParagraph"/>
              <w:tabs>
                <w:tab w:val="left" w:pos="2799"/>
              </w:tabs>
              <w:ind w:left="1115" w:right="101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шешімдерімен өзгертілді)</w:t>
            </w:r>
            <w:r>
              <w:rPr>
                <w:rFonts w:ascii="Arial" w:hAnsi="Arial"/>
                <w:i/>
                <w:color w:val="538DD3"/>
                <w:sz w:val="20"/>
              </w:rPr>
              <w:t>.</w:t>
            </w:r>
          </w:p>
          <w:p w14:paraId="6AC6F374" w14:textId="77777777" w:rsidR="00B27233" w:rsidRDefault="0095737D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</w:tabs>
              <w:spacing w:before="120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қарастырылған өз міндеттемелерін тиісінше орындау мақсатында қабылдаушы биржамен және өзге де ұйымдармен және мекемелермен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жасауға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</w:t>
            </w:r>
            <w:r>
              <w:rPr>
                <w:rFonts w:ascii="Arial" w:hAnsi="Arial"/>
                <w:i/>
                <w:color w:val="0000FF"/>
                <w:sz w:val="20"/>
              </w:rPr>
              <w:t>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6D768680" w14:textId="77777777" w:rsidR="00B27233" w:rsidRDefault="0095737D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</w:tabs>
              <w:spacing w:before="110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талаптарының орындалуын талап </w:t>
            </w:r>
            <w:r>
              <w:rPr>
                <w:spacing w:val="-2"/>
                <w:sz w:val="20"/>
              </w:rPr>
              <w:t>етуге;</w:t>
            </w:r>
          </w:p>
          <w:p w14:paraId="7712C2ED" w14:textId="77777777" w:rsidR="00B27233" w:rsidRDefault="0095737D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  <w:tab w:val="left" w:pos="2346"/>
                <w:tab w:val="left" w:pos="2940"/>
                <w:tab w:val="left" w:pos="3741"/>
                <w:tab w:val="left" w:pos="3790"/>
                <w:tab w:val="left" w:pos="4014"/>
              </w:tabs>
              <w:spacing w:before="115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Клирингілік қатысушы өз клиентінің мүддесі үшін жасаған мәміле бойынша дефолтты орталық контрагенттің қызметтерін пайдалана отырып реттеу </w:t>
            </w:r>
            <w:r>
              <w:rPr>
                <w:spacing w:val="-2"/>
                <w:sz w:val="20"/>
              </w:rPr>
              <w:t>үшін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меншікті </w:t>
            </w:r>
            <w:r>
              <w:rPr>
                <w:sz w:val="20"/>
              </w:rPr>
              <w:t xml:space="preserve">активтерін ("Бағалы қағаздардың </w:t>
            </w:r>
            <w:r>
              <w:rPr>
                <w:spacing w:val="-2"/>
                <w:sz w:val="20"/>
              </w:rPr>
              <w:t>орталық депозитарийі"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АҚ және/немесе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 xml:space="preserve"> қатысушысына қызмет көрсететін есеп айырысу ұйымының </w:t>
            </w:r>
            <w:r>
              <w:rPr>
                <w:spacing w:val="-2"/>
                <w:sz w:val="20"/>
              </w:rPr>
              <w:t>шоттарындағы)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>ережелерде,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Есеп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айырысу </w:t>
            </w:r>
            <w:r>
              <w:rPr>
                <w:sz w:val="20"/>
              </w:rPr>
              <w:t xml:space="preserve">ережелерінже. Клирингілік қатысушы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қағидада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белгіленген </w:t>
            </w:r>
            <w:r>
              <w:rPr>
                <w:sz w:val="20"/>
              </w:rPr>
              <w:t>шарттарда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пайдалануға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25CCE3A1" w14:textId="77777777" w:rsidR="00B27233" w:rsidRDefault="0095737D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  <w:tab w:val="left" w:pos="2514"/>
                <w:tab w:val="left" w:pos="2940"/>
                <w:tab w:val="left" w:pos="3271"/>
                <w:tab w:val="left" w:pos="3468"/>
                <w:tab w:val="left" w:pos="3558"/>
                <w:tab w:val="left" w:pos="3809"/>
                <w:tab w:val="left" w:pos="3972"/>
                <w:tab w:val="left" w:pos="4014"/>
              </w:tabs>
              <w:spacing w:before="124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Клирингілік қатысушы Клирингілік </w:t>
            </w:r>
            <w:r>
              <w:rPr>
                <w:spacing w:val="-2"/>
                <w:sz w:val="20"/>
              </w:rPr>
              <w:t>ережелерде</w:t>
            </w:r>
            <w:r>
              <w:rPr>
                <w:rFonts w:ascii="Arial MT" w:hAnsi="Arial MT"/>
                <w:spacing w:val="-2"/>
                <w:sz w:val="20"/>
              </w:rPr>
              <w:t>,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>Есеп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айырысу </w:t>
            </w:r>
            <w:r>
              <w:rPr>
                <w:sz w:val="20"/>
              </w:rPr>
              <w:t xml:space="preserve">ережелерінде және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заңнамасында қарастырылған,</w:t>
            </w:r>
            <w:r>
              <w:rPr>
                <w:spacing w:val="-4"/>
                <w:sz w:val="20"/>
              </w:rPr>
              <w:t xml:space="preserve"> оның ішінде қылмыстық </w:t>
            </w:r>
            <w:r>
              <w:rPr>
                <w:spacing w:val="-2"/>
                <w:sz w:val="20"/>
              </w:rPr>
              <w:t>жолмен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алынған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кірістерді </w:t>
            </w:r>
            <w:r>
              <w:rPr>
                <w:sz w:val="20"/>
              </w:rPr>
              <w:t>заңдастыруға (жылыстатуға) және терроризмді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қаржыландыруға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саласындағы міндеттемелерді клирингілік қызмет көрсетуді тоқтата </w:t>
            </w:r>
            <w:r>
              <w:rPr>
                <w:spacing w:val="-2"/>
                <w:sz w:val="20"/>
              </w:rPr>
              <w:t>тұру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мәртебесінен айыру жолымен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қарастырылған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міндеттемелерді </w:t>
            </w:r>
            <w:r>
              <w:rPr>
                <w:sz w:val="20"/>
              </w:rPr>
              <w:t>орындамаған кезде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біржақты тәртіппен орындаудан бас тартуге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мәтіні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 кеңесінің 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40454FC2" w14:textId="77777777" w:rsidR="00B27233" w:rsidRDefault="0095737D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</w:tabs>
              <w:spacing w:before="117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дефолттарды реттеу жөніндегі процедуралар шеңберінде Клирингілік қатысушының атынан немесе қабылдаушы биржаның биржалық нарығында қаржы құралдарымен жасалған мәмілелер бойынша туындаған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</w:p>
        </w:tc>
        <w:tc>
          <w:tcPr>
            <w:tcW w:w="4409" w:type="dxa"/>
          </w:tcPr>
          <w:p w14:paraId="3E11AF20" w14:textId="77777777" w:rsidR="00B27233" w:rsidRDefault="0095737D">
            <w:pPr>
              <w:pStyle w:val="TableParagraph"/>
              <w:tabs>
                <w:tab w:val="left" w:pos="2983"/>
              </w:tabs>
              <w:spacing w:before="3" w:line="242" w:lineRule="auto"/>
              <w:ind w:left="1113" w:right="9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целях надлежащего выполнения </w:t>
            </w:r>
            <w:r>
              <w:rPr>
                <w:spacing w:val="-2"/>
                <w:sz w:val="20"/>
              </w:rPr>
              <w:t>своих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обязательст</w:t>
            </w:r>
            <w:r>
              <w:rPr>
                <w:spacing w:val="-2"/>
                <w:sz w:val="20"/>
              </w:rPr>
              <w:t xml:space="preserve">в, </w:t>
            </w:r>
            <w:r>
              <w:rPr>
                <w:sz w:val="20"/>
              </w:rPr>
              <w:t xml:space="preserve">предусмотренных Договором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года);</w:t>
            </w:r>
          </w:p>
          <w:p w14:paraId="47783CCF" w14:textId="77777777" w:rsidR="00B27233" w:rsidRDefault="0095737D">
            <w:pPr>
              <w:pStyle w:val="TableParagraph"/>
              <w:numPr>
                <w:ilvl w:val="0"/>
                <w:numId w:val="13"/>
              </w:numPr>
              <w:tabs>
                <w:tab w:val="left" w:pos="1111"/>
                <w:tab w:val="left" w:pos="1113"/>
              </w:tabs>
              <w:spacing w:before="11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требовать от Клирингового участника выполнения условий </w:t>
            </w:r>
            <w:r>
              <w:rPr>
                <w:spacing w:val="-2"/>
                <w:sz w:val="20"/>
              </w:rPr>
              <w:t>Договора;</w:t>
            </w:r>
          </w:p>
          <w:p w14:paraId="6AC1B766" w14:textId="77777777" w:rsidR="00B27233" w:rsidRDefault="0095737D">
            <w:pPr>
              <w:pStyle w:val="TableParagraph"/>
              <w:numPr>
                <w:ilvl w:val="0"/>
                <w:numId w:val="13"/>
              </w:numPr>
              <w:tabs>
                <w:tab w:val="left" w:pos="1111"/>
                <w:tab w:val="left" w:pos="1113"/>
                <w:tab w:val="left" w:pos="2495"/>
                <w:tab w:val="left" w:pos="2874"/>
                <w:tab w:val="left" w:pos="3081"/>
                <w:tab w:val="left" w:pos="3153"/>
                <w:tab w:val="left" w:pos="3335"/>
                <w:tab w:val="left" w:pos="3790"/>
              </w:tabs>
              <w:spacing w:before="112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собственные </w:t>
            </w:r>
            <w:r>
              <w:rPr>
                <w:sz w:val="20"/>
              </w:rPr>
              <w:t xml:space="preserve">активы Клирингового участника (находящиеся на счетах АО </w:t>
            </w:r>
            <w:r>
              <w:rPr>
                <w:spacing w:val="-2"/>
                <w:sz w:val="20"/>
              </w:rPr>
              <w:t>"Центральный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депозитарий </w:t>
            </w:r>
            <w:r>
              <w:rPr>
                <w:spacing w:val="-2"/>
                <w:sz w:val="20"/>
              </w:rPr>
              <w:t>ценных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бумаг"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и/или </w:t>
            </w:r>
            <w:r>
              <w:rPr>
                <w:sz w:val="20"/>
              </w:rPr>
              <w:t xml:space="preserve">обслуживающей Клирингового </w:t>
            </w:r>
            <w:r>
              <w:rPr>
                <w:spacing w:val="-2"/>
                <w:sz w:val="20"/>
              </w:rPr>
              <w:t>участника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расчетной </w:t>
            </w:r>
            <w:r>
              <w:rPr>
                <w:sz w:val="20"/>
              </w:rPr>
              <w:t xml:space="preserve">организации) на условиях и в </w:t>
            </w:r>
            <w:r>
              <w:rPr>
                <w:spacing w:val="-2"/>
                <w:sz w:val="20"/>
              </w:rPr>
              <w:t>порядке,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установленных </w:t>
            </w:r>
            <w:r>
              <w:rPr>
                <w:sz w:val="20"/>
              </w:rPr>
              <w:t xml:space="preserve">Правилами клиринга, Правилами </w:t>
            </w:r>
            <w:r>
              <w:rPr>
                <w:spacing w:val="-2"/>
                <w:sz w:val="20"/>
              </w:rPr>
              <w:t>расчетов,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</w:t>
            </w:r>
            <w:r>
              <w:rPr>
                <w:spacing w:val="-4"/>
                <w:sz w:val="20"/>
              </w:rPr>
              <w:t xml:space="preserve">ожением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клиринговых участниках, для урегулирования дефолта по </w:t>
            </w:r>
            <w:r>
              <w:rPr>
                <w:spacing w:val="-2"/>
                <w:sz w:val="20"/>
              </w:rPr>
              <w:t>сделке,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заключенной </w:t>
            </w:r>
            <w:r>
              <w:rPr>
                <w:sz w:val="20"/>
              </w:rPr>
              <w:t xml:space="preserve">Клиринговым участником в интересах его клиента,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контрагента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(текст данной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ячейки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решением 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директоров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24A5BAF8" w14:textId="77777777" w:rsidR="00B27233" w:rsidRDefault="0095737D">
            <w:pPr>
              <w:pStyle w:val="TableParagraph"/>
              <w:numPr>
                <w:ilvl w:val="0"/>
                <w:numId w:val="13"/>
              </w:numPr>
              <w:tabs>
                <w:tab w:val="left" w:pos="1111"/>
                <w:tab w:val="left" w:pos="1113"/>
                <w:tab w:val="left" w:pos="3090"/>
                <w:tab w:val="left" w:pos="3231"/>
                <w:tab w:val="left" w:pos="3749"/>
              </w:tabs>
              <w:spacing w:before="129" w:line="242" w:lineRule="auto"/>
              <w:ind w:right="9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отказаться от исполнения Договора в одностороннем порядке при невыполнении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участником </w:t>
            </w:r>
            <w:r>
              <w:rPr>
                <w:sz w:val="20"/>
              </w:rPr>
              <w:t xml:space="preserve">обязательств, предусмотренных Правилами клиринга, Правилами расчетов и законодательством Республики </w:t>
            </w:r>
            <w:r>
              <w:rPr>
                <w:sz w:val="20"/>
              </w:rPr>
              <w:t>Казахстан, в том 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противодействия </w:t>
            </w:r>
            <w:r>
              <w:rPr>
                <w:spacing w:val="-2"/>
                <w:sz w:val="20"/>
              </w:rPr>
              <w:t>легализации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(отмыванию) </w:t>
            </w:r>
            <w:r>
              <w:rPr>
                <w:sz w:val="20"/>
              </w:rPr>
              <w:t>доходов,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преступным путем, и финансированию </w:t>
            </w:r>
            <w:r>
              <w:rPr>
                <w:spacing w:val="-2"/>
                <w:sz w:val="20"/>
              </w:rPr>
              <w:t>терроризма,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путем </w:t>
            </w:r>
            <w:r>
              <w:rPr>
                <w:sz w:val="20"/>
              </w:rPr>
              <w:t xml:space="preserve">приостановления клирингового обслуживания и/или лишения статуса клирингового участника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 решением Совета директоров Клирингового</w:t>
            </w:r>
            <w:r>
              <w:rPr>
                <w:rFonts w:ascii="Arial" w:hAnsi="Arial"/>
                <w:i/>
                <w:color w:val="0000FF"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от 03 декабря 2024 года);</w:t>
            </w:r>
          </w:p>
          <w:p w14:paraId="050279B0" w14:textId="77777777" w:rsidR="00B27233" w:rsidRDefault="0095737D">
            <w:pPr>
              <w:pStyle w:val="TableParagraph"/>
              <w:numPr>
                <w:ilvl w:val="0"/>
                <w:numId w:val="13"/>
              </w:numPr>
              <w:tabs>
                <w:tab w:val="left" w:pos="1111"/>
                <w:tab w:val="left" w:pos="1113"/>
                <w:tab w:val="left" w:pos="2871"/>
                <w:tab w:val="left" w:pos="3657"/>
              </w:tabs>
              <w:spacing w:before="131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требования и обязательства по Клиринговому участнику по всем сделкам </w:t>
            </w:r>
            <w:r>
              <w:rPr>
                <w:spacing w:val="-2"/>
                <w:sz w:val="20"/>
              </w:rPr>
              <w:t>(включая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обязательства, </w:t>
            </w:r>
            <w:r>
              <w:rPr>
                <w:sz w:val="20"/>
              </w:rPr>
              <w:t xml:space="preserve">возникшие в результате </w:t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сделок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центральным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контрагентом),</w:t>
            </w:r>
          </w:p>
          <w:p w14:paraId="4B031440" w14:textId="77777777" w:rsidR="00B27233" w:rsidRDefault="0095737D">
            <w:pPr>
              <w:pStyle w:val="TableParagraph"/>
              <w:tabs>
                <w:tab w:val="left" w:pos="3046"/>
              </w:tabs>
              <w:spacing w:line="201" w:lineRule="exact"/>
              <w:ind w:left="1113"/>
              <w:rPr>
                <w:sz w:val="20"/>
              </w:rPr>
            </w:pPr>
            <w:r>
              <w:rPr>
                <w:spacing w:val="-2"/>
                <w:sz w:val="20"/>
              </w:rPr>
              <w:t>заключенным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Клиринговым</w:t>
            </w:r>
          </w:p>
        </w:tc>
      </w:tr>
    </w:tbl>
    <w:p w14:paraId="60F7C4D3" w14:textId="77777777" w:rsidR="00B27233" w:rsidRDefault="00B27233">
      <w:pPr>
        <w:pStyle w:val="TableParagraph"/>
        <w:spacing w:line="201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1C46B5B6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745CEC71" w14:textId="77777777">
        <w:trPr>
          <w:trHeight w:val="14171"/>
        </w:trPr>
        <w:tc>
          <w:tcPr>
            <w:tcW w:w="4947" w:type="dxa"/>
          </w:tcPr>
          <w:p w14:paraId="5FB5BF89" w14:textId="77777777" w:rsidR="00B27233" w:rsidRDefault="0095737D">
            <w:pPr>
              <w:pStyle w:val="TableParagraph"/>
              <w:tabs>
                <w:tab w:val="left" w:pos="3865"/>
              </w:tabs>
              <w:spacing w:before="3" w:line="242" w:lineRule="auto"/>
              <w:ind w:left="1115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міндеттемелерін орындау шеңберінде Клирингілік ережелерге сәйкес Клирингілік орталық жасаған (орталық контрагентпен мәмілелер жасасу </w:t>
            </w:r>
            <w:r>
              <w:rPr>
                <w:spacing w:val="-2"/>
                <w:sz w:val="20"/>
              </w:rPr>
              <w:t>нәтижесінде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туындаған </w:t>
            </w:r>
            <w:r>
              <w:rPr>
                <w:sz w:val="20"/>
              </w:rPr>
              <w:t>міндеттемелерді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алғанда) барлық мәмілелер бойынша Клирингілік қатысушының талаптары мен міндетте</w:t>
            </w:r>
            <w:r>
              <w:rPr>
                <w:sz w:val="20"/>
              </w:rPr>
              <w:t xml:space="preserve">мелерін анықтау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5A81E25B" w14:textId="77777777" w:rsidR="00B27233" w:rsidRDefault="0095737D">
            <w:pPr>
              <w:pStyle w:val="TableParagraph"/>
              <w:tabs>
                <w:tab w:val="left" w:pos="3276"/>
              </w:tabs>
              <w:spacing w:before="117" w:line="242" w:lineRule="auto"/>
              <w:ind w:left="1115" w:right="98" w:hanging="432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9-1) </w:t>
            </w:r>
            <w:r>
              <w:rPr>
                <w:sz w:val="20"/>
              </w:rPr>
              <w:t>Клирингілік ережелердің талаптарына және қашықтан қол жеткізу туралы келісімге сәйкес қабылдаушы биржаның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нарығында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z w:val="20"/>
              </w:rPr>
              <w:t xml:space="preserve"> құралдарымен жасалған мәмілелер бойынша туындаған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міндеттемелерін </w:t>
            </w:r>
            <w:r>
              <w:rPr>
                <w:sz w:val="20"/>
              </w:rPr>
              <w:t>орындау шеңберінде Клирингілік қаты</w:t>
            </w:r>
            <w:r>
              <w:rPr>
                <w:sz w:val="20"/>
              </w:rPr>
              <w:t xml:space="preserve">сушы бойынша талаптар мен міндеттемелерді анықтауға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толықтырылды);</w:t>
            </w:r>
          </w:p>
          <w:p w14:paraId="43D59300" w14:textId="77777777" w:rsidR="00B27233" w:rsidRDefault="0095737D">
            <w:pPr>
              <w:pStyle w:val="TableParagraph"/>
              <w:numPr>
                <w:ilvl w:val="0"/>
                <w:numId w:val="12"/>
              </w:numPr>
              <w:tabs>
                <w:tab w:val="left" w:pos="1113"/>
                <w:tab w:val="left" w:pos="1115"/>
              </w:tabs>
              <w:spacing w:before="116"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қатысушылар туралы қағидада қарастырылған жағдайларда Клирингілік қаты</w:t>
            </w:r>
            <w:r>
              <w:rPr>
                <w:sz w:val="20"/>
              </w:rPr>
              <w:t>сушыға қандай да бір биржалық нарықта клирингілік қызмет көрсетуді белгілі бір мерзімге тоқтата тұру туралы шешім қабылдауға;</w:t>
            </w:r>
          </w:p>
          <w:p w14:paraId="73754DF3" w14:textId="77777777" w:rsidR="00B27233" w:rsidRDefault="0095737D">
            <w:pPr>
              <w:pStyle w:val="TableParagraph"/>
              <w:numPr>
                <w:ilvl w:val="0"/>
                <w:numId w:val="12"/>
              </w:numPr>
              <w:tabs>
                <w:tab w:val="left" w:pos="1113"/>
                <w:tab w:val="left" w:pos="1115"/>
                <w:tab w:val="left" w:pos="2940"/>
                <w:tab w:val="left" w:pos="3132"/>
                <w:tab w:val="left" w:pos="3792"/>
                <w:tab w:val="left" w:pos="4014"/>
              </w:tabs>
              <w:spacing w:before="111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>ережелерде,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Есеп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айырысу ережелерінде,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 және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"/>
                <w:sz w:val="20"/>
              </w:rPr>
              <w:t xml:space="preserve">еспубликасының </w:t>
            </w:r>
            <w:r>
              <w:rPr>
                <w:sz w:val="20"/>
              </w:rPr>
              <w:t xml:space="preserve">заңнамасында қарастырылған өзге де құқықтарды жүзеге асыруға құқылы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763C5324" w14:textId="77777777" w:rsidR="00B27233" w:rsidRDefault="0095737D">
            <w:pPr>
              <w:pStyle w:val="TableParagraph"/>
              <w:numPr>
                <w:ilvl w:val="0"/>
                <w:numId w:val="12"/>
              </w:numPr>
              <w:tabs>
                <w:tab w:val="left" w:pos="1113"/>
                <w:tab w:val="left" w:pos="1115"/>
              </w:tabs>
              <w:spacing w:before="117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қатысушыға және/немесе оның клиентіне,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оның </w:t>
            </w:r>
            <w:r>
              <w:rPr>
                <w:spacing w:val="-2"/>
                <w:sz w:val="20"/>
              </w:rPr>
              <w:t>қатысушыларына</w:t>
            </w:r>
            <w:r>
              <w:rPr>
                <w:spacing w:val="-2"/>
                <w:sz w:val="20"/>
              </w:rPr>
              <w:t xml:space="preserve">/акционерлеріне және </w:t>
            </w:r>
            <w:r>
              <w:rPr>
                <w:sz w:val="20"/>
              </w:rPr>
              <w:t>бенефициарлық меншік иелеріне клирингілік қатысушыны бұл туралы оның электрондық поштасының мекенжайына хабардар ете отырып, санкциялық шектеулер қолданылғ</w:t>
            </w:r>
            <w:r>
              <w:rPr>
                <w:sz w:val="20"/>
              </w:rPr>
              <w:t>ан жағдайда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біржақты тәртіппен орындаудан бас тартуға;</w:t>
            </w:r>
          </w:p>
          <w:p w14:paraId="034E93A1" w14:textId="77777777" w:rsidR="00B27233" w:rsidRDefault="0095737D">
            <w:pPr>
              <w:pStyle w:val="TableParagraph"/>
              <w:tabs>
                <w:tab w:val="left" w:pos="3200"/>
              </w:tabs>
              <w:spacing w:before="125"/>
              <w:ind w:left="1115" w:right="99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01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409" w:type="dxa"/>
          </w:tcPr>
          <w:p w14:paraId="78822B3A" w14:textId="77777777" w:rsidR="00B27233" w:rsidRDefault="0095737D">
            <w:pPr>
              <w:pStyle w:val="TableParagraph"/>
              <w:tabs>
                <w:tab w:val="left" w:pos="3199"/>
              </w:tabs>
              <w:spacing w:before="3" w:line="242" w:lineRule="auto"/>
              <w:ind w:left="1113" w:right="99"/>
              <w:rPr>
                <w:sz w:val="20"/>
              </w:rPr>
            </w:pPr>
            <w:r>
              <w:rPr>
                <w:sz w:val="20"/>
              </w:rPr>
              <w:t>центром от имени Клирингового участника в рамках процедур по урегулированию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дефолтов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исполнения</w:t>
            </w:r>
          </w:p>
          <w:p w14:paraId="34C14290" w14:textId="77777777" w:rsidR="00B27233" w:rsidRDefault="0095737D">
            <w:pPr>
              <w:pStyle w:val="TableParagraph"/>
              <w:tabs>
                <w:tab w:val="left" w:pos="2066"/>
                <w:tab w:val="left" w:pos="3032"/>
                <w:tab w:val="left" w:pos="3735"/>
              </w:tabs>
              <w:spacing w:before="4" w:line="244" w:lineRule="auto"/>
              <w:ind w:left="1113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обязательств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возникшим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сделкам </w:t>
            </w:r>
            <w:r>
              <w:rPr>
                <w:sz w:val="20"/>
              </w:rPr>
              <w:t xml:space="preserve">с финансовыми инструментами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биржевом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рынке</w:t>
            </w:r>
          </w:p>
          <w:p w14:paraId="75236DD8" w14:textId="77777777" w:rsidR="00B27233" w:rsidRDefault="0095737D">
            <w:pPr>
              <w:pStyle w:val="TableParagraph"/>
              <w:tabs>
                <w:tab w:val="left" w:pos="3153"/>
                <w:tab w:val="left" w:pos="3714"/>
              </w:tabs>
              <w:ind w:left="1113" w:right="98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принимающей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биржи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 с требов</w:t>
            </w:r>
            <w:r>
              <w:rPr>
                <w:sz w:val="20"/>
              </w:rPr>
              <w:t xml:space="preserve">аниями Правил клиринга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директоров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 03 декабря 2024 года);</w:t>
            </w:r>
          </w:p>
          <w:p w14:paraId="6B39E802" w14:textId="77777777" w:rsidR="00B27233" w:rsidRDefault="0095737D">
            <w:pPr>
              <w:pStyle w:val="TableParagraph"/>
              <w:tabs>
                <w:tab w:val="left" w:pos="2066"/>
                <w:tab w:val="left" w:pos="3032"/>
                <w:tab w:val="left" w:pos="3735"/>
              </w:tabs>
              <w:spacing w:before="121" w:line="242" w:lineRule="auto"/>
              <w:ind w:left="1113" w:right="98" w:hanging="432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9-1) </w:t>
            </w:r>
            <w:r>
              <w:rPr>
                <w:sz w:val="20"/>
              </w:rPr>
              <w:t>определять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обязательства по Клиринговому участнику в рамках исполнения </w:t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возникшим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сделкам </w:t>
            </w:r>
            <w:r>
              <w:rPr>
                <w:sz w:val="20"/>
              </w:rPr>
              <w:t xml:space="preserve">с финансовыми инструментами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биржевом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рынке </w:t>
            </w:r>
            <w:r>
              <w:rPr>
                <w:sz w:val="20"/>
              </w:rPr>
              <w:t>принимающей биржи, в соответствии с требованиями Правил клиринга и соглашением об удаленн</w:t>
            </w:r>
            <w:r>
              <w:rPr>
                <w:sz w:val="20"/>
              </w:rPr>
              <w:t xml:space="preserve">ом доступе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дополнен решением Совета директоров Клирингового центра от 03 декабря 2024 года);</w:t>
            </w:r>
          </w:p>
          <w:p w14:paraId="27868E56" w14:textId="77777777" w:rsidR="00B27233" w:rsidRDefault="0095737D">
            <w:pPr>
              <w:pStyle w:val="TableParagraph"/>
              <w:numPr>
                <w:ilvl w:val="0"/>
                <w:numId w:val="11"/>
              </w:numPr>
              <w:tabs>
                <w:tab w:val="left" w:pos="1111"/>
                <w:tab w:val="left" w:pos="1113"/>
                <w:tab w:val="left" w:pos="2608"/>
                <w:tab w:val="left" w:pos="2780"/>
                <w:tab w:val="left" w:pos="3032"/>
                <w:tab w:val="left" w:pos="4076"/>
                <w:tab w:val="left" w:pos="4187"/>
              </w:tabs>
              <w:spacing w:before="120" w:line="242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z w:val="20"/>
              </w:rPr>
              <w:t xml:space="preserve">приостановлении клирингового </w:t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>участника на каком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биржевом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рынке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определенный срок в слу</w:t>
            </w:r>
            <w:r>
              <w:rPr>
                <w:sz w:val="20"/>
              </w:rPr>
              <w:t>чаях, предусмотренных Положением о клиринговых участниках;</w:t>
            </w:r>
          </w:p>
          <w:p w14:paraId="700F4B96" w14:textId="77777777" w:rsidR="00B27233" w:rsidRDefault="0095737D">
            <w:pPr>
              <w:pStyle w:val="TableParagraph"/>
              <w:numPr>
                <w:ilvl w:val="0"/>
                <w:numId w:val="11"/>
              </w:numPr>
              <w:tabs>
                <w:tab w:val="left" w:pos="1111"/>
                <w:tab w:val="left" w:pos="1113"/>
                <w:tab w:val="left" w:pos="2996"/>
                <w:tab w:val="left" w:pos="3270"/>
              </w:tabs>
              <w:spacing w:before="122" w:line="242" w:lineRule="auto"/>
              <w:ind w:right="9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осуществлять иные права, предусмотренные Договором, Правилами клиринга, Правилами расчетов, Положением о </w:t>
            </w:r>
            <w:r>
              <w:rPr>
                <w:spacing w:val="-2"/>
                <w:sz w:val="20"/>
              </w:rPr>
              <w:t>клиринговых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участниках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Казахстан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 центра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года);</w:t>
            </w:r>
          </w:p>
          <w:p w14:paraId="15D3AB3C" w14:textId="77777777" w:rsidR="00B27233" w:rsidRDefault="0095737D">
            <w:pPr>
              <w:pStyle w:val="TableParagraph"/>
              <w:numPr>
                <w:ilvl w:val="0"/>
                <w:numId w:val="11"/>
              </w:numPr>
              <w:tabs>
                <w:tab w:val="left" w:pos="1111"/>
                <w:tab w:val="left" w:pos="1113"/>
                <w:tab w:val="left" w:pos="4186"/>
              </w:tabs>
              <w:spacing w:before="118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отказаться от исполнения Договора в одностороннем порядке в случае применения к </w:t>
            </w:r>
            <w:r>
              <w:rPr>
                <w:spacing w:val="-2"/>
                <w:sz w:val="20"/>
              </w:rPr>
              <w:t>Клиринговому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его </w:t>
            </w:r>
            <w:r>
              <w:rPr>
                <w:sz w:val="20"/>
              </w:rPr>
              <w:t xml:space="preserve">клиенту, а также его </w:t>
            </w:r>
            <w:r>
              <w:rPr>
                <w:spacing w:val="-2"/>
                <w:sz w:val="20"/>
              </w:rPr>
              <w:t>участникам/акционерам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бенефициарным собственникам санкционных ограничений с уведомлением Клиринговог</w:t>
            </w:r>
            <w:r>
              <w:rPr>
                <w:sz w:val="20"/>
              </w:rPr>
              <w:t>о участника об этом на адрес его электронной почты;</w:t>
            </w:r>
          </w:p>
        </w:tc>
      </w:tr>
    </w:tbl>
    <w:p w14:paraId="2BE7AE7A" w14:textId="77777777" w:rsidR="00B27233" w:rsidRDefault="00B27233">
      <w:pPr>
        <w:pStyle w:val="TableParagraph"/>
        <w:spacing w:line="244" w:lineRule="auto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721D48DF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68E87FE6" w14:textId="77777777">
        <w:trPr>
          <w:trHeight w:val="9221"/>
        </w:trPr>
        <w:tc>
          <w:tcPr>
            <w:tcW w:w="4947" w:type="dxa"/>
          </w:tcPr>
          <w:p w14:paraId="688188F2" w14:textId="77777777" w:rsidR="00B27233" w:rsidRDefault="0095737D">
            <w:pPr>
              <w:pStyle w:val="TableParagraph"/>
              <w:spacing w:line="242" w:lineRule="auto"/>
              <w:ind w:left="1115" w:right="98" w:hanging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13) </w:t>
            </w:r>
            <w:r>
              <w:rPr>
                <w:sz w:val="20"/>
              </w:rPr>
              <w:t>клирингілік қатысушыға және/немесе оның клиентіне,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оның </w:t>
            </w:r>
            <w:r>
              <w:rPr>
                <w:spacing w:val="-2"/>
                <w:sz w:val="20"/>
              </w:rPr>
              <w:t>қатысушыларына</w:t>
            </w:r>
            <w:r>
              <w:rPr>
                <w:spacing w:val="-2"/>
                <w:sz w:val="20"/>
              </w:rPr>
              <w:t xml:space="preserve">/акционерлеріне және </w:t>
            </w:r>
            <w:r>
              <w:rPr>
                <w:sz w:val="20"/>
              </w:rPr>
              <w:t>бенефициарлық меншік иелеріне санкциялық шектеулер қолданылған жағдайда клиринг</w:t>
            </w:r>
            <w:r>
              <w:rPr>
                <w:sz w:val="20"/>
              </w:rPr>
              <w:t xml:space="preserve">ілік және есеп </w:t>
            </w:r>
            <w:r>
              <w:rPr>
                <w:spacing w:val="-2"/>
                <w:sz w:val="20"/>
              </w:rPr>
              <w:t>айырысу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қатысушыны</w:t>
            </w:r>
            <w:r>
              <w:rPr>
                <w:sz w:val="20"/>
              </w:rPr>
              <w:t xml:space="preserve"> бұл туралы оның электрондық поштасының мекен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жайына хабардар ете отырып, толық немесе ішінара тоқтата тұруға міндетті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4C6FA885" w14:textId="77777777" w:rsidR="00B27233" w:rsidRDefault="0095737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  <w:p w14:paraId="72A0D2C6" w14:textId="77777777" w:rsidR="00B27233" w:rsidRDefault="0095737D">
            <w:pPr>
              <w:pStyle w:val="TableParagraph"/>
              <w:spacing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12) тармақшаларында,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z w:val="20"/>
              </w:rPr>
              <w:t>осы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z w:val="20"/>
              </w:rPr>
              <w:t>тармағының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12)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және</w:t>
            </w:r>
          </w:p>
          <w:p w14:paraId="1EC2FBAE" w14:textId="77777777" w:rsidR="00B27233" w:rsidRDefault="0095737D">
            <w:pPr>
              <w:pStyle w:val="TableParagraph"/>
              <w:tabs>
                <w:tab w:val="left" w:pos="2462"/>
                <w:tab w:val="left" w:pos="3765"/>
              </w:tabs>
              <w:spacing w:line="242" w:lineRule="auto"/>
              <w:ind w:right="101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13) </w:t>
            </w:r>
            <w:r>
              <w:rPr>
                <w:sz w:val="20"/>
              </w:rPr>
              <w:t>тармақшаларында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көрсетілген </w:t>
            </w:r>
            <w:r>
              <w:rPr>
                <w:spacing w:val="-2"/>
                <w:sz w:val="20"/>
              </w:rPr>
              <w:t>жағдайларда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Клирингілік орталық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залалды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өтеу</w:t>
            </w:r>
            <w:r>
              <w:rPr>
                <w:sz w:val="20"/>
              </w:rPr>
              <w:t xml:space="preserve"> туралы талап қоюға құқылы.</w:t>
            </w:r>
          </w:p>
          <w:p w14:paraId="393DFE87" w14:textId="77777777" w:rsidR="00B27233" w:rsidRDefault="0095737D">
            <w:pPr>
              <w:pStyle w:val="TableParagraph"/>
              <w:spacing w:before="117" w:line="242" w:lineRule="auto"/>
              <w:ind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мақсаттары үшін Клирингілік орталық келесі Санкциялар тізімдерін басшылыққа алады: Америка Құрама Штаттарының Қаржы министрлігі (OFAC), Ұлыбритания</w:t>
            </w:r>
            <w:r>
              <w:rPr>
                <w:sz w:val="20"/>
              </w:rPr>
              <w:t xml:space="preserve"> және Солтүстік Ирландия Біріккен Корольдігі (Ofsi) және Еуропалық Одақ (EU Council)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 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01 тамызындағы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1A5A635A" w14:textId="77777777" w:rsidR="00B27233" w:rsidRDefault="0095737D">
            <w:pPr>
              <w:pStyle w:val="TableParagraph"/>
              <w:ind w:left="1113" w:right="10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01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8A2332A" w14:textId="77777777" w:rsidR="00B27233" w:rsidRDefault="0095737D">
            <w:pPr>
              <w:pStyle w:val="TableParagraph"/>
              <w:tabs>
                <w:tab w:val="left" w:pos="3153"/>
              </w:tabs>
              <w:spacing w:before="119" w:line="242" w:lineRule="auto"/>
              <w:ind w:left="1113" w:right="97" w:hanging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13) </w:t>
            </w:r>
            <w:r>
              <w:rPr>
                <w:sz w:val="20"/>
              </w:rPr>
              <w:t>полностью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или частично приостановить клиринговое и </w:t>
            </w:r>
            <w:r>
              <w:rPr>
                <w:spacing w:val="-2"/>
                <w:sz w:val="20"/>
              </w:rPr>
              <w:t>расчетное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случае </w:t>
            </w:r>
            <w:r>
              <w:rPr>
                <w:sz w:val="20"/>
              </w:rPr>
              <w:t xml:space="preserve">применения к Клиринговому участнику и/или его клиенту, а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участникам/акционерам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бенефициарным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собственникам </w:t>
            </w:r>
            <w:r>
              <w:rPr>
                <w:sz w:val="20"/>
              </w:rPr>
              <w:t xml:space="preserve">санкционных ограничений с уведомлением Клирингового участника об этом на адрес его электронной почты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данной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ячейки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решением 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директоров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 03 декабря 2024 года).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21917FF7" w14:textId="77777777" w:rsidR="00B27233" w:rsidRDefault="0095737D">
            <w:pPr>
              <w:pStyle w:val="TableParagraph"/>
              <w:spacing w:before="123" w:line="244" w:lineRule="auto"/>
              <w:ind w:left="681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подпунктах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11) и 12) пункта 5.2 Договора, а также в подпунктах 12) и 13) настоящего пункта Договора, Клиринговый центр вправе предъявить Клиринговому участнику требование о возмещении ре</w:t>
            </w:r>
            <w:r>
              <w:rPr>
                <w:sz w:val="20"/>
              </w:rPr>
              <w:t>ального ущерба.</w:t>
            </w:r>
          </w:p>
          <w:p w14:paraId="65E6F8ED" w14:textId="77777777" w:rsidR="00B27233" w:rsidRDefault="0095737D">
            <w:pPr>
              <w:pStyle w:val="TableParagraph"/>
              <w:tabs>
                <w:tab w:val="left" w:pos="2063"/>
                <w:tab w:val="left" w:pos="3104"/>
                <w:tab w:val="left" w:pos="3553"/>
              </w:tabs>
              <w:spacing w:before="113" w:line="242" w:lineRule="auto"/>
              <w:ind w:left="681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Для целей настоящего Договора Клиринговый центр руководствуется </w:t>
            </w:r>
            <w:r>
              <w:rPr>
                <w:spacing w:val="-2"/>
                <w:sz w:val="20"/>
              </w:rPr>
              <w:t>следующими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санкционными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списками: 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 Соединённых Штатов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Америки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(OFAC), Соединённого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Королевства </w:t>
            </w:r>
            <w:r>
              <w:rPr>
                <w:sz w:val="20"/>
              </w:rPr>
              <w:t>Великобритании и Северной Ирландии (OFSI) и Европейского с</w:t>
            </w:r>
            <w:r>
              <w:rPr>
                <w:sz w:val="20"/>
              </w:rPr>
              <w:t>оюза (</w:t>
            </w:r>
            <w:r>
              <w:rPr>
                <w:rFonts w:ascii="Arial MT" w:hAnsi="Arial MT"/>
                <w:sz w:val="20"/>
              </w:rPr>
              <w:t xml:space="preserve">EU </w:t>
            </w:r>
            <w:r>
              <w:rPr>
                <w:sz w:val="20"/>
              </w:rPr>
              <w:t>С</w:t>
            </w:r>
            <w:r>
              <w:rPr>
                <w:rFonts w:ascii="Arial MT" w:hAnsi="Arial MT"/>
                <w:sz w:val="20"/>
              </w:rPr>
              <w:t xml:space="preserve">ouncil)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01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32B93D5D" w14:textId="77777777">
        <w:trPr>
          <w:trHeight w:val="4959"/>
        </w:trPr>
        <w:tc>
          <w:tcPr>
            <w:tcW w:w="4947" w:type="dxa"/>
          </w:tcPr>
          <w:p w14:paraId="3A7F98A9" w14:textId="77777777" w:rsidR="00B27233" w:rsidRDefault="0095737D">
            <w:pPr>
              <w:pStyle w:val="TableParagraph"/>
              <w:numPr>
                <w:ilvl w:val="1"/>
                <w:numId w:val="10"/>
              </w:numPr>
              <w:tabs>
                <w:tab w:val="left" w:pos="683"/>
              </w:tabs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қатысушы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құқылы</w:t>
            </w:r>
            <w:r>
              <w:rPr>
                <w:rFonts w:ascii="Arial MT" w:hAnsi="Arial MT"/>
                <w:spacing w:val="-4"/>
                <w:sz w:val="20"/>
              </w:rPr>
              <w:t>:</w:t>
            </w:r>
          </w:p>
          <w:p w14:paraId="4C1059C5" w14:textId="77777777" w:rsidR="00B27233" w:rsidRDefault="0095737D">
            <w:pPr>
              <w:pStyle w:val="TableParagraph"/>
              <w:numPr>
                <w:ilvl w:val="2"/>
                <w:numId w:val="10"/>
              </w:numPr>
              <w:tabs>
                <w:tab w:val="left" w:pos="803"/>
                <w:tab w:val="left" w:pos="3811"/>
              </w:tabs>
              <w:spacing w:before="118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Клирингілік орталыққа Клирингілік ережелерге және Есеп айыоысу ережелеріне сәйкес есептер беру туралы сұрау салулар жіберуге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2A50B442" w14:textId="77777777" w:rsidR="00B27233" w:rsidRDefault="0095737D">
            <w:pPr>
              <w:pStyle w:val="TableParagraph"/>
              <w:numPr>
                <w:ilvl w:val="2"/>
                <w:numId w:val="10"/>
              </w:numPr>
              <w:tabs>
                <w:tab w:val="left" w:pos="803"/>
                <w:tab w:val="left" w:pos="2494"/>
                <w:tab w:val="left" w:pos="2799"/>
                <w:tab w:val="left" w:pos="3768"/>
              </w:tabs>
              <w:spacing w:before="129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Клирингіл</w:t>
            </w:r>
            <w:r>
              <w:rPr>
                <w:spacing w:val="-2"/>
                <w:sz w:val="20"/>
              </w:rPr>
              <w:t>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мәмілелер </w:t>
            </w:r>
            <w:r>
              <w:rPr>
                <w:sz w:val="20"/>
              </w:rPr>
              <w:t>бойынша орындалмаған міндеттемелер болмаған және Клирингілік ережелерде қарастырылған талаптар сақталған жағдайда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біржақты тәртіппен орындаудан бас тартуға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Клирингілік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 Дирек</w:t>
            </w:r>
            <w:r>
              <w:rPr>
                <w:rFonts w:ascii="Arial" w:hAnsi="Arial"/>
                <w:i/>
                <w:color w:val="0000FF"/>
                <w:sz w:val="20"/>
              </w:rPr>
              <w:t>торлар 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409" w:type="dxa"/>
          </w:tcPr>
          <w:p w14:paraId="75200BB5" w14:textId="77777777" w:rsidR="00B27233" w:rsidRDefault="0095737D">
            <w:pPr>
              <w:pStyle w:val="TableParagraph"/>
              <w:numPr>
                <w:ilvl w:val="1"/>
                <w:numId w:val="9"/>
              </w:numPr>
              <w:tabs>
                <w:tab w:val="left" w:pos="681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вправе:</w:t>
            </w:r>
          </w:p>
          <w:p w14:paraId="696E26BF" w14:textId="77777777" w:rsidR="00B27233" w:rsidRDefault="0095737D">
            <w:pPr>
              <w:pStyle w:val="TableParagraph"/>
              <w:numPr>
                <w:ilvl w:val="2"/>
                <w:numId w:val="9"/>
              </w:numPr>
              <w:tabs>
                <w:tab w:val="left" w:pos="715"/>
                <w:tab w:val="left" w:pos="717"/>
              </w:tabs>
              <w:spacing w:before="118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направлять Клиринговому центру запросы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клиринга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данной ячейки изменен решением Совета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от </w:t>
            </w:r>
            <w:r>
              <w:rPr>
                <w:rFonts w:ascii="Arial" w:hAnsi="Arial"/>
                <w:i/>
                <w:color w:val="0000FF"/>
                <w:sz w:val="20"/>
              </w:rPr>
              <w:t>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41D1614D" w14:textId="77777777" w:rsidR="00B27233" w:rsidRDefault="0095737D">
            <w:pPr>
              <w:pStyle w:val="TableParagraph"/>
              <w:numPr>
                <w:ilvl w:val="2"/>
                <w:numId w:val="9"/>
              </w:numPr>
              <w:tabs>
                <w:tab w:val="left" w:pos="715"/>
                <w:tab w:val="left" w:pos="717"/>
                <w:tab w:val="left" w:pos="2802"/>
                <w:tab w:val="left" w:pos="3153"/>
              </w:tabs>
              <w:spacing w:before="11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отказаться от исполнения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одностороннем порядке при условии </w:t>
            </w:r>
            <w:r>
              <w:rPr>
                <w:spacing w:val="-2"/>
                <w:sz w:val="20"/>
              </w:rPr>
              <w:t>отсутствия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невыполненных </w:t>
            </w:r>
            <w:r>
              <w:rPr>
                <w:sz w:val="20"/>
              </w:rPr>
              <w:t xml:space="preserve">обязательств по заключенным Клиринговым центром сделкам и </w:t>
            </w:r>
            <w:r>
              <w:rPr>
                <w:spacing w:val="-2"/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требований,</w:t>
            </w:r>
          </w:p>
          <w:p w14:paraId="188EA0BD" w14:textId="77777777" w:rsidR="00B27233" w:rsidRDefault="0095737D">
            <w:pPr>
              <w:pStyle w:val="TableParagraph"/>
              <w:tabs>
                <w:tab w:val="left" w:pos="3235"/>
              </w:tabs>
              <w:ind w:left="717" w:right="99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предусмотренных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Правилами </w:t>
            </w:r>
            <w:r>
              <w:rPr>
                <w:sz w:val="20"/>
              </w:rPr>
              <w:t>клиринга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расчетов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;</w:t>
            </w:r>
          </w:p>
        </w:tc>
      </w:tr>
    </w:tbl>
    <w:p w14:paraId="0773F64D" w14:textId="77777777" w:rsidR="00B27233" w:rsidRDefault="00B27233">
      <w:pPr>
        <w:pStyle w:val="TableParagraph"/>
        <w:rPr>
          <w:rFonts w:ascii="Arial MT" w:hAnsi="Arial MT"/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06BC8F77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4564FC67" w14:textId="77777777">
        <w:trPr>
          <w:trHeight w:val="1269"/>
        </w:trPr>
        <w:tc>
          <w:tcPr>
            <w:tcW w:w="4947" w:type="dxa"/>
          </w:tcPr>
          <w:p w14:paraId="0AD87125" w14:textId="77777777" w:rsidR="00B27233" w:rsidRDefault="0095737D">
            <w:pPr>
              <w:pStyle w:val="TableParagraph"/>
              <w:tabs>
                <w:tab w:val="left" w:pos="3133"/>
              </w:tabs>
              <w:spacing w:line="244" w:lineRule="auto"/>
              <w:ind w:left="803" w:right="98" w:hanging="54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3)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осы Шартта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Клирингілік ережелерде және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>заңнамасында қарастырылған өзге де құқықтарды жүзеге асыруға құқылы.</w:t>
            </w:r>
          </w:p>
        </w:tc>
        <w:tc>
          <w:tcPr>
            <w:tcW w:w="4409" w:type="dxa"/>
          </w:tcPr>
          <w:p w14:paraId="2C7952AA" w14:textId="77777777" w:rsidR="00B27233" w:rsidRDefault="0095737D">
            <w:pPr>
              <w:pStyle w:val="TableParagraph"/>
              <w:tabs>
                <w:tab w:val="left" w:pos="2619"/>
                <w:tab w:val="left" w:pos="3202"/>
                <w:tab w:val="left" w:pos="3252"/>
                <w:tab w:val="left" w:pos="3694"/>
              </w:tabs>
              <w:spacing w:line="242" w:lineRule="auto"/>
              <w:ind w:left="717" w:right="100" w:hanging="44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3)</w:t>
            </w:r>
            <w:r>
              <w:rPr>
                <w:rFonts w:ascii="Arial MT" w:hAnsi="Arial MT"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права, предусмотренные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настоящим </w:t>
            </w:r>
            <w:r>
              <w:rPr>
                <w:sz w:val="20"/>
              </w:rPr>
              <w:t xml:space="preserve">Договором, Правилами клиринга, и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Казахстан.</w:t>
            </w:r>
          </w:p>
        </w:tc>
      </w:tr>
      <w:tr w:rsidR="00B27233" w14:paraId="0BBCF019" w14:textId="77777777">
        <w:trPr>
          <w:trHeight w:val="3811"/>
        </w:trPr>
        <w:tc>
          <w:tcPr>
            <w:tcW w:w="4947" w:type="dxa"/>
          </w:tcPr>
          <w:p w14:paraId="4E33E18B" w14:textId="77777777" w:rsidR="00B27233" w:rsidRDefault="0095737D">
            <w:pPr>
              <w:pStyle w:val="TableParagraph"/>
              <w:spacing w:line="229" w:lineRule="exact"/>
              <w:ind w:left="1029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6.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Тараптардың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жауапкершілігі</w:t>
            </w:r>
          </w:p>
          <w:p w14:paraId="37608171" w14:textId="77777777" w:rsidR="00B27233" w:rsidRDefault="0095737D">
            <w:pPr>
              <w:pStyle w:val="TableParagraph"/>
              <w:tabs>
                <w:tab w:val="left" w:pos="3809"/>
              </w:tabs>
              <w:spacing w:before="120" w:line="242" w:lineRule="auto"/>
              <w:ind w:right="97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міндеттемелерді орындамағаны және/немесе тиісінше орындамағаны үшін клирингілік қатысушы Қазақстан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заңнамасына, Клирингілік ережелерге, Есеп айырысу ережелеріне және Клирингілік орталықтың клирингілік қызметіне жататын Клирингілік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ішкі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 xml:space="preserve">мүліктік жауаптылықта болады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 Директор</w:t>
            </w:r>
            <w:r>
              <w:rPr>
                <w:rFonts w:ascii="Arial" w:hAnsi="Arial"/>
                <w:i/>
                <w:color w:val="0000FF"/>
                <w:sz w:val="20"/>
              </w:rPr>
              <w:t>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0C528DC4" w14:textId="77777777" w:rsidR="00B27233" w:rsidRDefault="0095737D">
            <w:pPr>
              <w:pStyle w:val="TableParagraph"/>
              <w:spacing w:line="229" w:lineRule="exact"/>
              <w:ind w:left="948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6.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</w:t>
            </w:r>
          </w:p>
          <w:p w14:paraId="56155724" w14:textId="77777777" w:rsidR="00B27233" w:rsidRDefault="0095737D">
            <w:pPr>
              <w:pStyle w:val="TableParagraph"/>
              <w:tabs>
                <w:tab w:val="left" w:pos="3014"/>
              </w:tabs>
              <w:spacing w:before="120" w:line="242" w:lineRule="auto"/>
              <w:ind w:left="681"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6.1.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неисполнение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ненадлежащее исполнение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Договору Клиринговый участник несет имущественную ответственность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 Казахстан, Правилами клиринга, Правилами расчетов и иными внутренними документами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клиринговой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03 декабря 2024 года).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0C0AD136" w14:textId="77777777">
        <w:trPr>
          <w:trHeight w:val="3340"/>
        </w:trPr>
        <w:tc>
          <w:tcPr>
            <w:tcW w:w="4947" w:type="dxa"/>
          </w:tcPr>
          <w:p w14:paraId="6A53B7C3" w14:textId="77777777" w:rsidR="00B27233" w:rsidRDefault="0095737D">
            <w:pPr>
              <w:pStyle w:val="TableParagraph"/>
              <w:tabs>
                <w:tab w:val="left" w:pos="2799"/>
              </w:tabs>
              <w:spacing w:line="242" w:lineRule="auto"/>
              <w:ind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6.2.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 орталық орталық контрагенттің функцияларын орындайтын Клирингілік қатысушы жасаған қаржы құралдарымен жасалған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жауапты болады. Бұл ретте Клирингілік орталықтың </w:t>
            </w:r>
            <w:r>
              <w:rPr>
                <w:spacing w:val="-2"/>
                <w:sz w:val="20"/>
              </w:rPr>
              <w:t>жауапкершілігі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ережелерге,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Есеп </w:t>
            </w:r>
            <w:r>
              <w:rPr>
                <w:sz w:val="20"/>
              </w:rPr>
              <w:t>айырысу ережелері</w:t>
            </w:r>
            <w:r>
              <w:rPr>
                <w:sz w:val="20"/>
              </w:rPr>
              <w:t xml:space="preserve">не сәйкес шектеледі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 жылдың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28BD9506" w14:textId="77777777" w:rsidR="00B27233" w:rsidRDefault="0095737D">
            <w:pPr>
              <w:pStyle w:val="TableParagraph"/>
              <w:tabs>
                <w:tab w:val="left" w:pos="2566"/>
                <w:tab w:val="left" w:pos="2670"/>
                <w:tab w:val="left" w:pos="2822"/>
                <w:tab w:val="left" w:pos="3022"/>
                <w:tab w:val="left" w:pos="3772"/>
                <w:tab w:val="left" w:pos="3855"/>
              </w:tabs>
              <w:spacing w:line="242" w:lineRule="auto"/>
              <w:ind w:left="681" w:right="97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6.2.</w:t>
            </w:r>
            <w:r>
              <w:rPr>
                <w:rFonts w:ascii="Arial MT" w:hAnsi="Arial MT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несет </w:t>
            </w:r>
            <w:r>
              <w:rPr>
                <w:sz w:val="20"/>
              </w:rPr>
              <w:t xml:space="preserve">ответственность только по тем </w:t>
            </w:r>
            <w:r>
              <w:rPr>
                <w:spacing w:val="-2"/>
                <w:sz w:val="20"/>
              </w:rPr>
              <w:t>сделкам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финансовыми </w:t>
            </w:r>
            <w:r>
              <w:rPr>
                <w:spacing w:val="-2"/>
                <w:sz w:val="20"/>
              </w:rPr>
              <w:t>инструментами,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заключенным </w:t>
            </w:r>
            <w:r>
              <w:rPr>
                <w:sz w:val="20"/>
              </w:rPr>
              <w:t>Клиринговым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которым исполняет функции центрального </w:t>
            </w:r>
            <w:r>
              <w:rPr>
                <w:spacing w:val="-2"/>
                <w:sz w:val="20"/>
              </w:rPr>
              <w:t>контрагента.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этом </w:t>
            </w:r>
            <w:r>
              <w:rPr>
                <w:sz w:val="20"/>
              </w:rPr>
              <w:t>ответственность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 ограничивается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Правилами клиринга и Правилами расчетов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03 декабря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0D686DEB" w14:textId="77777777">
        <w:trPr>
          <w:trHeight w:val="1728"/>
        </w:trPr>
        <w:tc>
          <w:tcPr>
            <w:tcW w:w="4947" w:type="dxa"/>
          </w:tcPr>
          <w:p w14:paraId="1608C9C7" w14:textId="77777777" w:rsidR="00B27233" w:rsidRDefault="0095737D">
            <w:pPr>
              <w:pStyle w:val="TableParagraph"/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6.3.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орталық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қабылдаған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бақылау шеңберінен тыс,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 ережелерде және Есеп айырысу ережелерінде қарастырылған жағдайлар немесе уақиғалар нәтижесінде туындаған қандай да бір залалдар немесе шығындар үшін жауап бермейді.</w:t>
            </w:r>
          </w:p>
        </w:tc>
        <w:tc>
          <w:tcPr>
            <w:tcW w:w="4409" w:type="dxa"/>
          </w:tcPr>
          <w:p w14:paraId="6A31A3DE" w14:textId="77777777" w:rsidR="00B27233" w:rsidRDefault="0095737D">
            <w:pPr>
              <w:pStyle w:val="TableParagraph"/>
              <w:spacing w:line="242" w:lineRule="auto"/>
              <w:ind w:left="681"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6.3. </w:t>
            </w:r>
            <w:r>
              <w:rPr>
                <w:sz w:val="20"/>
              </w:rPr>
              <w:t>Клиринговый центр не несет ответственность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убытки или пот</w:t>
            </w:r>
            <w:r>
              <w:rPr>
                <w:sz w:val="20"/>
              </w:rPr>
              <w:t>ери, которые возникли вне принятых ею рамок контроля, а также в результате случаев или событий, предусмотренных Положением о клиринговых участниках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0622F403" w14:textId="77777777">
        <w:trPr>
          <w:trHeight w:val="3801"/>
        </w:trPr>
        <w:tc>
          <w:tcPr>
            <w:tcW w:w="4947" w:type="dxa"/>
          </w:tcPr>
          <w:p w14:paraId="7A4D83EB" w14:textId="77777777" w:rsidR="00B27233" w:rsidRDefault="0095737D">
            <w:pPr>
              <w:pStyle w:val="TableParagraph"/>
              <w:spacing w:line="242" w:lineRule="auto"/>
              <w:ind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6.3-1. </w:t>
            </w:r>
            <w:r>
              <w:rPr>
                <w:sz w:val="20"/>
              </w:rPr>
              <w:t>Клирингілік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орталық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орындаудан біржақты бас тартуға және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тармағы</w:t>
            </w:r>
            <w:r>
              <w:rPr>
                <w:sz w:val="20"/>
              </w:rPr>
              <w:t>ның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  <w:p w14:paraId="0ACACD61" w14:textId="77777777" w:rsidR="00B27233" w:rsidRDefault="0095737D">
            <w:pPr>
              <w:pStyle w:val="TableParagraph"/>
              <w:tabs>
                <w:tab w:val="left" w:pos="1893"/>
                <w:tab w:val="left" w:pos="3559"/>
              </w:tabs>
              <w:spacing w:line="242" w:lineRule="auto"/>
              <w:ind w:right="99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13)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тармақшаларына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клирингілік және есеп айырысу қызмет көрсетуді тоқтата тұруға байланысты туындаған қандай да бір залалдар және/немесе шығындар үшін клирингілік қатысушының алдында жауап бермейді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</w:t>
            </w:r>
            <w:r>
              <w:rPr>
                <w:rFonts w:ascii="Arial" w:hAnsi="Arial"/>
                <w:i/>
                <w:color w:val="0000FF"/>
                <w:sz w:val="20"/>
              </w:rPr>
              <w:t>ың 01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тамызындағы шешімімен енгізілді және Клирингілік орталықтың Директорлар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4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2135B138" w14:textId="77777777" w:rsidR="00B27233" w:rsidRDefault="0095737D">
            <w:pPr>
              <w:pStyle w:val="TableParagraph"/>
              <w:tabs>
                <w:tab w:val="left" w:pos="3809"/>
              </w:tabs>
              <w:ind w:right="102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</w:p>
        </w:tc>
        <w:tc>
          <w:tcPr>
            <w:tcW w:w="4409" w:type="dxa"/>
          </w:tcPr>
          <w:p w14:paraId="23DC86EA" w14:textId="77777777" w:rsidR="00B27233" w:rsidRDefault="0095737D">
            <w:pPr>
              <w:pStyle w:val="TableParagraph"/>
              <w:tabs>
                <w:tab w:val="left" w:pos="2548"/>
                <w:tab w:val="left" w:pos="2583"/>
                <w:tab w:val="left" w:pos="3063"/>
                <w:tab w:val="left" w:pos="3262"/>
                <w:tab w:val="left" w:pos="4184"/>
              </w:tabs>
              <w:spacing w:line="242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6.3-1. </w:t>
            </w:r>
            <w:r>
              <w:rPr>
                <w:sz w:val="20"/>
              </w:rPr>
              <w:t>Клиринговый центр не несет ответственности перед Клиринговым участником за какие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либо убытки и/или потери, которые возникли в связи с односторонним отказом от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приостановлением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расчетного </w:t>
            </w:r>
            <w:r>
              <w:rPr>
                <w:sz w:val="20"/>
              </w:rPr>
              <w:t>обслуживания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согласно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подпунктам</w:t>
            </w:r>
          </w:p>
          <w:p w14:paraId="5E30831E" w14:textId="77777777" w:rsidR="00B27233" w:rsidRDefault="0095737D">
            <w:pPr>
              <w:pStyle w:val="TableParagraph"/>
              <w:spacing w:before="5"/>
              <w:ind w:left="681" w:right="9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12) и 13) пункта 5.3 Договора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включен решением Совета директоров Клирингового центра от 01 августа 2024 года и изменен решением Совета директорлар Клирингового центра от 03 декабря 2024 года)</w:t>
            </w:r>
            <w:r>
              <w:rPr>
                <w:rFonts w:ascii="Arial MT" w:hAnsi="Arial MT"/>
                <w:sz w:val="20"/>
              </w:rPr>
              <w:t>..</w:t>
            </w:r>
          </w:p>
        </w:tc>
      </w:tr>
    </w:tbl>
    <w:p w14:paraId="05F7CFF7" w14:textId="77777777" w:rsidR="00B27233" w:rsidRDefault="00B27233">
      <w:pPr>
        <w:pStyle w:val="TableParagraph"/>
        <w:rPr>
          <w:rFonts w:ascii="Arial MT" w:hAnsi="Arial MT"/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0EF1E50A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41FD98A5" w14:textId="77777777">
        <w:trPr>
          <w:trHeight w:val="3571"/>
        </w:trPr>
        <w:tc>
          <w:tcPr>
            <w:tcW w:w="4947" w:type="dxa"/>
          </w:tcPr>
          <w:p w14:paraId="70EC6DD9" w14:textId="77777777" w:rsidR="00B27233" w:rsidRDefault="0095737D">
            <w:pPr>
              <w:pStyle w:val="TableParagraph"/>
              <w:tabs>
                <w:tab w:val="left" w:pos="2046"/>
                <w:tab w:val="left" w:pos="4058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6.4. </w:t>
            </w:r>
            <w:r>
              <w:rPr>
                <w:sz w:val="20"/>
              </w:rPr>
              <w:t>Тараптар еңсерілмейтін күш мән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жайларының туындауының салдары болып табылатын шарт бойынша міндеттемелерді ішінара немесе толық орындамағаны үшін осындай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жайлардың әрекет ету уақытына жауапкершіліктен босатылады. Егер еңсерілме</w:t>
            </w:r>
            <w:r>
              <w:rPr>
                <w:sz w:val="20"/>
              </w:rPr>
              <w:t>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жайларының қолданылу ұзақтығы 30 күнтізбелік күннен асатын болса, Тараптар бұл туралы екінші </w:t>
            </w:r>
            <w:r>
              <w:rPr>
                <w:spacing w:val="-2"/>
                <w:sz w:val="20"/>
              </w:rPr>
              <w:t>Тарапты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бұзудың </w:t>
            </w:r>
            <w:r>
              <w:rPr>
                <w:sz w:val="20"/>
              </w:rPr>
              <w:t>жоспарланған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күніне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дейін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 xml:space="preserve">кемінде </w:t>
            </w:r>
            <w:r>
              <w:rPr>
                <w:rFonts w:ascii="Arial MT" w:hAnsi="Arial MT"/>
                <w:sz w:val="20"/>
              </w:rPr>
              <w:t>10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күнтізбелік күн бұрын хабардар ете отырып,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бұзуға құқылы.</w:t>
            </w:r>
          </w:p>
        </w:tc>
        <w:tc>
          <w:tcPr>
            <w:tcW w:w="4409" w:type="dxa"/>
          </w:tcPr>
          <w:p w14:paraId="393F0708" w14:textId="77777777" w:rsidR="00B27233" w:rsidRDefault="0095737D">
            <w:pPr>
              <w:pStyle w:val="TableParagraph"/>
              <w:tabs>
                <w:tab w:val="left" w:pos="2065"/>
                <w:tab w:val="left" w:pos="2200"/>
                <w:tab w:val="left" w:pos="2908"/>
                <w:tab w:val="left" w:pos="2939"/>
                <w:tab w:val="left" w:pos="3540"/>
                <w:tab w:val="left" w:pos="4092"/>
              </w:tabs>
              <w:spacing w:line="244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6.4.</w:t>
            </w:r>
            <w:r>
              <w:rPr>
                <w:rFonts w:ascii="Arial MT" w:hAnsi="Arial MT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тороны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освобождаются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ответственности за частичное или полное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неисполнение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явилось следствием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возникновения </w:t>
            </w:r>
            <w:r>
              <w:rPr>
                <w:sz w:val="20"/>
              </w:rPr>
              <w:t xml:space="preserve">обстоятельств непреодолимой силы, на время действия таковых обстоятельств. Если длительность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 </w:t>
            </w:r>
            <w:r>
              <w:rPr>
                <w:sz w:val="20"/>
              </w:rPr>
              <w:t xml:space="preserve">непреодолимой силы составит более </w:t>
            </w:r>
            <w:r>
              <w:rPr>
                <w:spacing w:val="-2"/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календарных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дней,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вправе </w:t>
            </w:r>
            <w:r>
              <w:rPr>
                <w:sz w:val="20"/>
              </w:rPr>
              <w:t>расторгнуть Договор, уведомив об этом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менее,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 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планируемой даты расторжения Договора.</w:t>
            </w:r>
          </w:p>
        </w:tc>
      </w:tr>
      <w:tr w:rsidR="00B27233" w14:paraId="17552310" w14:textId="77777777">
        <w:trPr>
          <w:trHeight w:val="4948"/>
        </w:trPr>
        <w:tc>
          <w:tcPr>
            <w:tcW w:w="4947" w:type="dxa"/>
          </w:tcPr>
          <w:p w14:paraId="38D5CA82" w14:textId="77777777" w:rsidR="00B27233" w:rsidRDefault="0095737D">
            <w:pPr>
              <w:pStyle w:val="TableParagraph"/>
              <w:spacing w:line="242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6.5. </w:t>
            </w:r>
            <w:r>
              <w:rPr>
                <w:sz w:val="20"/>
              </w:rPr>
              <w:t xml:space="preserve">Шарттың 5.2 тармағының 11) және 12) </w:t>
            </w:r>
            <w:r>
              <w:rPr>
                <w:spacing w:val="-2"/>
                <w:sz w:val="20"/>
              </w:rPr>
              <w:t>тармақшаларында көрсетілген 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шарт </w:t>
            </w:r>
            <w:r>
              <w:rPr>
                <w:sz w:val="20"/>
              </w:rPr>
              <w:t>талаптарын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орындамағаны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тиісінше орындамағаны үшін,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z w:val="20"/>
              </w:rPr>
              <w:t>5.3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z w:val="20"/>
              </w:rPr>
              <w:t>12)</w:t>
            </w:r>
            <w:r>
              <w:rPr>
                <w:spacing w:val="64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және</w:t>
            </w:r>
          </w:p>
          <w:p w14:paraId="7CC6AB86" w14:textId="77777777" w:rsidR="00B27233" w:rsidRDefault="0095737D">
            <w:pPr>
              <w:pStyle w:val="TableParagraph"/>
              <w:tabs>
                <w:tab w:val="left" w:pos="2273"/>
                <w:tab w:val="left" w:pos="3765"/>
              </w:tabs>
              <w:spacing w:line="242" w:lineRule="auto"/>
              <w:ind w:right="9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13) </w:t>
            </w:r>
            <w:r>
              <w:rPr>
                <w:sz w:val="20"/>
              </w:rPr>
              <w:t>тармақшаларында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көрсетілген </w:t>
            </w:r>
            <w:r>
              <w:rPr>
                <w:sz w:val="20"/>
              </w:rPr>
              <w:t xml:space="preserve">жағдайларда Клирингілік орталық тиісті шотты ұсынған және клирингілік қатысушыға, оның ішінде мекенжайына </w:t>
            </w:r>
            <w:r>
              <w:rPr>
                <w:spacing w:val="-2"/>
                <w:sz w:val="20"/>
              </w:rPr>
              <w:t>талап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жіберген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бастап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күні </w:t>
            </w:r>
            <w:r>
              <w:rPr>
                <w:sz w:val="20"/>
              </w:rPr>
              <w:t xml:space="preserve">ішінде оның электрондық поштасы,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</w:t>
            </w:r>
            <w:r>
              <w:rPr>
                <w:spacing w:val="-2"/>
                <w:sz w:val="20"/>
              </w:rPr>
              <w:t>ушы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Клирингілік </w:t>
            </w:r>
            <w:r>
              <w:rPr>
                <w:sz w:val="20"/>
              </w:rPr>
              <w:t>орталықтың талабы бойынша нақты залалды өтеуге міндетті, оның мөлшерін Клирингілік орталық дербес анықтайтын болады (</w:t>
            </w:r>
            <w:r>
              <w:rPr>
                <w:rFonts w:ascii="Arial" w:hAnsi="Arial"/>
                <w:i/>
                <w:color w:val="0000FF"/>
                <w:sz w:val="20"/>
              </w:rPr>
              <w:t>осы ұяшықтың мәтіні Клирингілік орталықтың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01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шешімімен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6CAF2CC3" w14:textId="77777777" w:rsidR="00B27233" w:rsidRDefault="0095737D">
            <w:pPr>
              <w:pStyle w:val="TableParagraph"/>
              <w:tabs>
                <w:tab w:val="left" w:pos="2120"/>
                <w:tab w:val="left" w:pos="3039"/>
                <w:tab w:val="left" w:pos="3210"/>
                <w:tab w:val="left" w:pos="3288"/>
                <w:tab w:val="left" w:pos="3510"/>
                <w:tab w:val="left" w:pos="4184"/>
              </w:tabs>
              <w:spacing w:line="242" w:lineRule="auto"/>
              <w:ind w:left="681" w:right="97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6.5.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 неисполнение либо ненадлежащее исполнение условий Договора, указанных в подпунктах 11) и 12) </w:t>
            </w:r>
            <w:r>
              <w:rPr>
                <w:spacing w:val="-2"/>
                <w:sz w:val="20"/>
              </w:rPr>
              <w:t>пункта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случаях, </w:t>
            </w:r>
            <w:r>
              <w:rPr>
                <w:sz w:val="20"/>
              </w:rPr>
              <w:t xml:space="preserve">указанных в подпунктах 12) и 13) пункта 5.3 Договора, в течение пяти рабочих дней со дня предъявления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центром соответствующего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счета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требования </w:t>
            </w:r>
            <w:r>
              <w:rPr>
                <w:sz w:val="20"/>
              </w:rPr>
              <w:t xml:space="preserve">Клиринговому участнику, в том числе на адрес его электронной почты, Клиринговый участник обязан по требованию Клирингового центра возместить реальный ущерб, размер </w:t>
            </w:r>
            <w:r>
              <w:rPr>
                <w:spacing w:val="-2"/>
                <w:sz w:val="20"/>
              </w:rPr>
              <w:t>которого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будет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определен Клир</w:t>
            </w:r>
            <w:r>
              <w:rPr>
                <w:spacing w:val="-2"/>
                <w:sz w:val="20"/>
              </w:rPr>
              <w:t>инговым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центром </w:t>
            </w:r>
            <w:r>
              <w:rPr>
                <w:sz w:val="20"/>
              </w:rPr>
              <w:t xml:space="preserve">самостоятельно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01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6F14160A" w14:textId="77777777">
        <w:trPr>
          <w:trHeight w:val="293"/>
        </w:trPr>
        <w:tc>
          <w:tcPr>
            <w:tcW w:w="4947" w:type="dxa"/>
            <w:tcBorders>
              <w:bottom w:val="nil"/>
            </w:tcBorders>
          </w:tcPr>
          <w:p w14:paraId="382ED7C8" w14:textId="77777777" w:rsidR="00B27233" w:rsidRDefault="0095737D">
            <w:pPr>
              <w:pStyle w:val="TableParagraph"/>
              <w:spacing w:line="229" w:lineRule="exact"/>
              <w:ind w:left="8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7. Еңсерілмейтін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күш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жайлары</w:t>
            </w:r>
          </w:p>
        </w:tc>
        <w:tc>
          <w:tcPr>
            <w:tcW w:w="4409" w:type="dxa"/>
            <w:tcBorders>
              <w:bottom w:val="nil"/>
            </w:tcBorders>
          </w:tcPr>
          <w:p w14:paraId="7818EB9E" w14:textId="77777777" w:rsidR="00B27233" w:rsidRDefault="0095737D">
            <w:pPr>
              <w:pStyle w:val="TableParagraph"/>
              <w:spacing w:before="2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Обстоятельства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непреодолимой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силы</w:t>
            </w:r>
          </w:p>
        </w:tc>
      </w:tr>
      <w:tr w:rsidR="00B27233" w14:paraId="54308DFE" w14:textId="77777777">
        <w:trPr>
          <w:trHeight w:val="581"/>
        </w:trPr>
        <w:tc>
          <w:tcPr>
            <w:tcW w:w="4947" w:type="dxa"/>
            <w:tcBorders>
              <w:top w:val="nil"/>
              <w:bottom w:val="nil"/>
            </w:tcBorders>
          </w:tcPr>
          <w:p w14:paraId="709E7165" w14:textId="77777777" w:rsidR="00B27233" w:rsidRDefault="0095737D">
            <w:pPr>
              <w:pStyle w:val="TableParagraph"/>
              <w:tabs>
                <w:tab w:val="left" w:pos="683"/>
                <w:tab w:val="left" w:pos="2305"/>
                <w:tab w:val="left" w:pos="2942"/>
                <w:tab w:val="left" w:pos="4499"/>
              </w:tabs>
              <w:spacing w:before="56"/>
              <w:ind w:right="99" w:hanging="57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7.1.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Еңсерілмейтін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күш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мән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жайлары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деп </w:t>
            </w:r>
            <w:r>
              <w:rPr>
                <w:spacing w:val="-2"/>
                <w:sz w:val="20"/>
              </w:rPr>
              <w:t>түсініледі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097121F6" w14:textId="77777777" w:rsidR="00B27233" w:rsidRDefault="0095737D">
            <w:pPr>
              <w:pStyle w:val="TableParagraph"/>
              <w:tabs>
                <w:tab w:val="left" w:pos="681"/>
                <w:tab w:val="left" w:pos="2580"/>
              </w:tabs>
              <w:spacing w:before="56" w:line="244" w:lineRule="auto"/>
              <w:ind w:left="681" w:right="98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7.1.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обстоятельствами </w:t>
            </w:r>
            <w:r>
              <w:rPr>
                <w:sz w:val="20"/>
              </w:rPr>
              <w:t>непреодолимой силы понимаются:</w:t>
            </w:r>
          </w:p>
        </w:tc>
      </w:tr>
      <w:tr w:rsidR="00B27233" w14:paraId="1F34C285" w14:textId="77777777">
        <w:trPr>
          <w:trHeight w:val="4775"/>
        </w:trPr>
        <w:tc>
          <w:tcPr>
            <w:tcW w:w="4947" w:type="dxa"/>
            <w:tcBorders>
              <w:top w:val="nil"/>
            </w:tcBorders>
          </w:tcPr>
          <w:p w14:paraId="65C428E1" w14:textId="77777777" w:rsidR="00B27233" w:rsidRDefault="0095737D">
            <w:pPr>
              <w:pStyle w:val="TableParagraph"/>
              <w:numPr>
                <w:ilvl w:val="0"/>
                <w:numId w:val="8"/>
              </w:numPr>
              <w:tabs>
                <w:tab w:val="left" w:pos="1113"/>
                <w:tab w:val="left" w:pos="1115"/>
              </w:tabs>
              <w:spacing w:before="57" w:line="242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Тараптың өз міндеттемелерін орындауы мүмкін болмауына әкеп соққан немесе орындауына кедергі келтіретін және көрсетілген дүлей зілзалаларға сілтеме жасайтын Тараптың бас кеңсесі орналасқан жерде болып жатқан табиғи апаттар, </w:t>
            </w:r>
            <w:r>
              <w:rPr>
                <w:spacing w:val="-2"/>
                <w:sz w:val="20"/>
              </w:rPr>
              <w:t>жер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сілкіністері,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тасқындары,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селдер, </w:t>
            </w:r>
            <w:r>
              <w:rPr>
                <w:sz w:val="20"/>
              </w:rPr>
              <w:t>өрттер</w:t>
            </w:r>
            <w:r>
              <w:rPr>
                <w:sz w:val="20"/>
              </w:rPr>
              <w:t xml:space="preserve"> және өзге де дүлей зілзалалар;</w:t>
            </w:r>
          </w:p>
          <w:p w14:paraId="31613740" w14:textId="77777777" w:rsidR="00B27233" w:rsidRDefault="0095737D">
            <w:pPr>
              <w:pStyle w:val="TableParagraph"/>
              <w:numPr>
                <w:ilvl w:val="0"/>
                <w:numId w:val="8"/>
              </w:numPr>
              <w:tabs>
                <w:tab w:val="left" w:pos="1113"/>
                <w:tab w:val="left" w:pos="1115"/>
              </w:tabs>
              <w:spacing w:before="127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Тараптардың өз міндеттемелерін орындай алмауына әкеп соқтырған немесе орындауына кедергі келтіретін және осы тармақта көрсетілген уақиғаларға сілтеме жасайтын Тараптың бас кеңсесінің (бас банктің, штаб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пәтердің</w:t>
            </w:r>
            <w:r>
              <w:rPr>
                <w:sz w:val="20"/>
              </w:rPr>
              <w:t xml:space="preserve"> және т.б.) орналасқан </w:t>
            </w:r>
            <w:r>
              <w:rPr>
                <w:spacing w:val="-2"/>
                <w:sz w:val="20"/>
              </w:rPr>
              <w:t>жерінде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болып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жатқан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соғыс,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келген </w:t>
            </w:r>
            <w:r>
              <w:rPr>
                <w:sz w:val="20"/>
              </w:rPr>
              <w:t>сипаттағы әскери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блокада,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террористік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актілер,</w:t>
            </w:r>
          </w:p>
        </w:tc>
        <w:tc>
          <w:tcPr>
            <w:tcW w:w="4409" w:type="dxa"/>
            <w:tcBorders>
              <w:top w:val="nil"/>
            </w:tcBorders>
          </w:tcPr>
          <w:p w14:paraId="79916139" w14:textId="77777777" w:rsidR="00B27233" w:rsidRDefault="0095737D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  <w:tab w:val="left" w:pos="717"/>
                <w:tab w:val="left" w:pos="2865"/>
                <w:tab w:val="left" w:pos="3120"/>
              </w:tabs>
              <w:spacing w:before="57"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природные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катастрофы, </w:t>
            </w:r>
            <w:r>
              <w:rPr>
                <w:sz w:val="20"/>
              </w:rPr>
              <w:t xml:space="preserve">землетрясения, наводнения, сели, пожары и иные стихийные бедствия, </w:t>
            </w:r>
            <w:r>
              <w:rPr>
                <w:spacing w:val="-2"/>
                <w:sz w:val="20"/>
              </w:rPr>
              <w:t>повлекшие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невозможность </w:t>
            </w:r>
            <w:r>
              <w:rPr>
                <w:sz w:val="20"/>
              </w:rPr>
              <w:t>исполнения или препятствующие исполнению Стороной своих обязательств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происходящие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месте нахождения головного офиса Стороны,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указанные стихийные бе</w:t>
            </w:r>
            <w:r>
              <w:rPr>
                <w:sz w:val="20"/>
              </w:rPr>
              <w:t>дствия;</w:t>
            </w:r>
          </w:p>
          <w:p w14:paraId="594BB2C7" w14:textId="77777777" w:rsidR="00B27233" w:rsidRDefault="0095737D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  <w:tab w:val="left" w:pos="717"/>
                <w:tab w:val="left" w:pos="3474"/>
              </w:tabs>
              <w:spacing w:before="106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война, военные действия любого </w:t>
            </w:r>
            <w:r>
              <w:rPr>
                <w:spacing w:val="-2"/>
                <w:sz w:val="20"/>
              </w:rPr>
              <w:t>характера,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блокада, </w:t>
            </w:r>
            <w:r>
              <w:rPr>
                <w:sz w:val="20"/>
              </w:rPr>
              <w:t>террористические акты, революции, народные волнения, забастовки, локауты, повлекшие невозможность исполнения или препятствующие исполнению Стороной своих обязательств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происходящие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месте нахождения</w:t>
            </w:r>
            <w:r>
              <w:rPr>
                <w:spacing w:val="7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головного</w:t>
            </w:r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офиса</w:t>
            </w:r>
          </w:p>
          <w:p w14:paraId="48166BDC" w14:textId="77777777" w:rsidR="00B27233" w:rsidRDefault="0095737D">
            <w:pPr>
              <w:pStyle w:val="TableParagraph"/>
              <w:spacing w:line="198" w:lineRule="exact"/>
              <w:ind w:left="717"/>
              <w:rPr>
                <w:sz w:val="20"/>
              </w:rPr>
            </w:pPr>
            <w:r>
              <w:rPr>
                <w:spacing w:val="-2"/>
                <w:sz w:val="20"/>
              </w:rPr>
              <w:t>(главного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штаб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квартиры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</w:t>
            </w:r>
            <w:r>
              <w:rPr>
                <w:spacing w:val="-4"/>
                <w:sz w:val="20"/>
              </w:rPr>
              <w:t>д.)</w:t>
            </w:r>
          </w:p>
        </w:tc>
      </w:tr>
    </w:tbl>
    <w:p w14:paraId="46173BDD" w14:textId="77777777" w:rsidR="00B27233" w:rsidRDefault="00B27233">
      <w:pPr>
        <w:pStyle w:val="TableParagraph"/>
        <w:spacing w:line="198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04605512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32E030E1" w14:textId="77777777">
        <w:trPr>
          <w:trHeight w:val="11521"/>
        </w:trPr>
        <w:tc>
          <w:tcPr>
            <w:tcW w:w="4947" w:type="dxa"/>
          </w:tcPr>
          <w:p w14:paraId="7EAC4776" w14:textId="77777777" w:rsidR="00B27233" w:rsidRDefault="0095737D">
            <w:pPr>
              <w:pStyle w:val="TableParagraph"/>
              <w:tabs>
                <w:tab w:val="left" w:pos="2651"/>
                <w:tab w:val="left" w:pos="3934"/>
              </w:tabs>
              <w:spacing w:before="3" w:line="244" w:lineRule="auto"/>
              <w:ind w:left="1115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төңкерістер,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халықтық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толқулар, </w:t>
            </w:r>
            <w:r>
              <w:rPr>
                <w:sz w:val="20"/>
              </w:rPr>
              <w:t>ереуілдер, локауттар;</w:t>
            </w:r>
          </w:p>
          <w:p w14:paraId="323E755A" w14:textId="77777777" w:rsidR="00B27233" w:rsidRDefault="0095737D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5"/>
                <w:tab w:val="left" w:pos="3047"/>
                <w:tab w:val="left" w:pos="4630"/>
              </w:tabs>
              <w:spacing w:before="116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мемлекеттік органдар белгілеген эмбарго, Қазақстан Республикасының нормативтік құқықтық актілерінде белгіленген тыйым салулар мен шектеулер, оның ішінде Қазақстан Республикасының аумағында немесе оның жекелеген бөліктерінде төтенше жағдайды енгізу, уәкілет</w:t>
            </w:r>
            <w:r>
              <w:rPr>
                <w:sz w:val="20"/>
              </w:rPr>
              <w:t>ті мемлекеттік органдар мен жергілікті атқарушы органдардың актілері, оның ішінде карантин жариялау, Қазақстан Республикасының, соның ішінде Қазақстан Республикасынан басқа мемлекеттердің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заңнамасын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Тараптың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өз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міндеттемелерін орындауы</w:t>
            </w:r>
            <w:r>
              <w:rPr>
                <w:sz w:val="20"/>
              </w:rPr>
              <w:t xml:space="preserve"> мүмкін болмауына әкеп соққан немесе орындауына кедергі келтіретін және осы тармақта көрсетілген уақиғаларға сілтеме жасайтын Тараптың бас офисі орналасқан жерде болатын заңды түрде бұғаттау немесе өзгерту;</w:t>
            </w:r>
          </w:p>
          <w:p w14:paraId="2128BE5C" w14:textId="77777777" w:rsidR="00B27233" w:rsidRDefault="0095737D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5"/>
                <w:tab w:val="left" w:pos="3303"/>
              </w:tabs>
              <w:spacing w:before="92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орталықтың немесе ұйымдасқан бағалы қ</w:t>
            </w:r>
            <w:r>
              <w:rPr>
                <w:sz w:val="20"/>
              </w:rPr>
              <w:t>ағаздар нарығының, валюта нарығының, деривативтер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нарығының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z w:val="20"/>
              </w:rPr>
              <w:t xml:space="preserve"> Клирингілік орталықтың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бойынша өз міндеттемелерін орындауына елеулі ықпал етуі мүмкін биржалық нарықтардың өзге де </w:t>
            </w:r>
            <w:r>
              <w:rPr>
                <w:spacing w:val="-2"/>
                <w:sz w:val="20"/>
              </w:rPr>
              <w:t>секцияларының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бағдарламалық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техникалық құралдарының ақ</w:t>
            </w:r>
            <w:r>
              <w:rPr>
                <w:sz w:val="20"/>
              </w:rPr>
              <w:t>аулығы;</w:t>
            </w:r>
          </w:p>
          <w:p w14:paraId="331B9FE5" w14:textId="77777777" w:rsidR="00B27233" w:rsidRDefault="0095737D">
            <w:pPr>
              <w:pStyle w:val="TableParagraph"/>
              <w:numPr>
                <w:ilvl w:val="0"/>
                <w:numId w:val="6"/>
              </w:numPr>
              <w:tabs>
                <w:tab w:val="left" w:pos="1113"/>
                <w:tab w:val="left" w:pos="1115"/>
              </w:tabs>
              <w:spacing w:before="123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z w:val="20"/>
              </w:rPr>
              <w:t xml:space="preserve"> көрсететін банктердің жұмыс істеуін уақытша тоқтата тұру немесе толық тоқтату,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туындауы Тараптың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міндеттемелерін орындау мүмкін болмауына әкеп соғатын немесе орындауына кедергі келтіретін және осы тармақта көрс</w:t>
            </w:r>
            <w:r>
              <w:rPr>
                <w:sz w:val="20"/>
              </w:rPr>
              <w:t xml:space="preserve">етілген уақиғаларға сілтеме жасайтын Тараптың бас </w:t>
            </w:r>
            <w:r>
              <w:rPr>
                <w:spacing w:val="-2"/>
                <w:sz w:val="20"/>
              </w:rPr>
              <w:t>кеңсесінің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орналасқан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жерінде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болатын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 түсініледі.</w:t>
            </w:r>
          </w:p>
        </w:tc>
        <w:tc>
          <w:tcPr>
            <w:tcW w:w="4409" w:type="dxa"/>
          </w:tcPr>
          <w:p w14:paraId="45D1F12D" w14:textId="77777777" w:rsidR="00B27233" w:rsidRDefault="0095737D">
            <w:pPr>
              <w:pStyle w:val="TableParagraph"/>
              <w:spacing w:before="3" w:line="244" w:lineRule="auto"/>
              <w:ind w:left="717" w:right="59"/>
              <w:jc w:val="left"/>
              <w:rPr>
                <w:sz w:val="20"/>
              </w:rPr>
            </w:pPr>
            <w:r>
              <w:rPr>
                <w:sz w:val="20"/>
              </w:rPr>
              <w:t>Стороны,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указанные в настоящем пункте события;</w:t>
            </w:r>
          </w:p>
          <w:p w14:paraId="221E3526" w14:textId="77777777" w:rsidR="00B27233" w:rsidRDefault="0095737D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7"/>
                <w:tab w:val="left" w:pos="2862"/>
                <w:tab w:val="left" w:pos="3157"/>
              </w:tabs>
              <w:spacing w:before="116"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эмбарго,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государственными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запреты и ограничения, ус</w:t>
            </w:r>
            <w:r>
              <w:rPr>
                <w:sz w:val="20"/>
              </w:rPr>
              <w:t>тановленные нормативными правовыми актами Республики Казахстан, в том числе введение чрезвычайного положения на территории Республики Казахстан или отдельных ее частях, актов уполномоченных государственных органов и местных исполнительных органов, в том чи</w:t>
            </w:r>
            <w:r>
              <w:rPr>
                <w:sz w:val="20"/>
              </w:rPr>
              <w:t>сле объявления карантина, правомерные блокировки или изменение законодательства Республики Казахстан,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в том числе других, помимо Республики Казахстан, государств, повлекшие невозможность исполнения или </w:t>
            </w:r>
            <w:r>
              <w:rPr>
                <w:spacing w:val="-2"/>
                <w:sz w:val="20"/>
              </w:rPr>
              <w:t>препятствующие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>Стороной своих обязательст</w:t>
            </w:r>
            <w:r>
              <w:rPr>
                <w:sz w:val="20"/>
              </w:rPr>
              <w:t>в по Договору и происходящие в месте нахождения головного офиса Стороны,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указанные в настоящем пункте события;</w:t>
            </w:r>
          </w:p>
          <w:p w14:paraId="7BE9B88F" w14:textId="77777777" w:rsidR="00B27233" w:rsidRDefault="0095737D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7"/>
                <w:tab w:val="left" w:pos="3109"/>
              </w:tabs>
              <w:spacing w:before="92"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неисправность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программно</w:t>
            </w:r>
            <w:r>
              <w:rPr>
                <w:rFonts w:ascii="Arial MT" w:hAnsi="Arial MT"/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>технических средств Клирингового центра или иных субъектов инфраструктуры организованного рынка ценных бумаг, валютного рынка, рынка деривативов и иных секций биржевых рынков, чья деятельность может существенно влиять на выполнение Клиринговым центром свои</w:t>
            </w:r>
            <w:r>
              <w:rPr>
                <w:sz w:val="20"/>
              </w:rPr>
              <w:t xml:space="preserve">х обязательств по </w:t>
            </w:r>
            <w:r>
              <w:rPr>
                <w:spacing w:val="-2"/>
                <w:sz w:val="20"/>
              </w:rPr>
              <w:t>Договору;</w:t>
            </w:r>
          </w:p>
          <w:p w14:paraId="505A4A46" w14:textId="77777777" w:rsidR="00B27233" w:rsidRDefault="0095737D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7"/>
                <w:tab w:val="left" w:pos="2228"/>
                <w:tab w:val="left" w:pos="3047"/>
                <w:tab w:val="left" w:pos="3157"/>
                <w:tab w:val="left" w:pos="3418"/>
              </w:tabs>
              <w:spacing w:before="106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временное приостановление или </w:t>
            </w: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прекращение </w:t>
            </w:r>
            <w:r>
              <w:rPr>
                <w:sz w:val="20"/>
              </w:rPr>
              <w:t>функционирования обслуживающих банков,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обстоятельства, возникновение которых влечет невозможность исполнения или </w:t>
            </w:r>
            <w:r>
              <w:rPr>
                <w:spacing w:val="-2"/>
                <w:sz w:val="20"/>
              </w:rPr>
              <w:t>препятствует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>обязательств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происходящие в месте нахождения </w:t>
            </w:r>
            <w:r>
              <w:rPr>
                <w:spacing w:val="-2"/>
                <w:sz w:val="20"/>
              </w:rPr>
              <w:t>головного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офиса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Стороны, </w:t>
            </w:r>
            <w:r>
              <w:rPr>
                <w:sz w:val="20"/>
              </w:rPr>
              <w:t>ссылающейся на указанные в настоящем пункте события.</w:t>
            </w:r>
          </w:p>
        </w:tc>
      </w:tr>
      <w:tr w:rsidR="00B27233" w14:paraId="6628606F" w14:textId="77777777">
        <w:trPr>
          <w:trHeight w:val="2760"/>
        </w:trPr>
        <w:tc>
          <w:tcPr>
            <w:tcW w:w="4947" w:type="dxa"/>
          </w:tcPr>
          <w:p w14:paraId="5DBFEC39" w14:textId="77777777" w:rsidR="00B27233" w:rsidRDefault="0095737D">
            <w:pPr>
              <w:pStyle w:val="TableParagraph"/>
              <w:tabs>
                <w:tab w:val="left" w:pos="3766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7.2.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Бұ</w:t>
            </w:r>
            <w:r>
              <w:rPr>
                <w:sz w:val="20"/>
              </w:rPr>
              <w:t>қаралық</w:t>
            </w:r>
            <w:r>
              <w:rPr>
                <w:sz w:val="20"/>
              </w:rPr>
              <w:t xml:space="preserve"> ақпарат құралдарында кеңінен жария етілген немесе Қазақстан Республикасының нормативтік құқықтық </w:t>
            </w:r>
            <w:r>
              <w:rPr>
                <w:spacing w:val="-2"/>
                <w:sz w:val="20"/>
              </w:rPr>
              <w:t>актілерінен,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уәкілетті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жергілікті </w:t>
            </w:r>
            <w:r>
              <w:rPr>
                <w:sz w:val="20"/>
              </w:rPr>
              <w:t>атқарушы органдардың актілерінен туындаған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жайларды қоспағанда,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rFonts w:ascii="Arial MT" w:hAnsi="Arial MT"/>
                <w:sz w:val="20"/>
              </w:rPr>
              <w:t>-3)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тармақшаларында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көрсетілген </w:t>
            </w:r>
            <w:r>
              <w:rPr>
                <w:sz w:val="20"/>
              </w:rPr>
              <w:t>еңсерілмейтін күш жағдайларының басталу фактісін және олардың қолданылу ұзақтығын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z w:val="20"/>
              </w:rPr>
              <w:t>растайтын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құжат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Қазақстан</w:t>
            </w:r>
          </w:p>
          <w:p w14:paraId="26D6214C" w14:textId="77777777" w:rsidR="00B27233" w:rsidRDefault="0095737D">
            <w:pPr>
              <w:pStyle w:val="TableParagraph"/>
              <w:tabs>
                <w:tab w:val="left" w:pos="3291"/>
              </w:tabs>
              <w:spacing w:before="3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Республикасы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Сауда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өнеркәсіп</w:t>
            </w:r>
          </w:p>
        </w:tc>
        <w:tc>
          <w:tcPr>
            <w:tcW w:w="4409" w:type="dxa"/>
          </w:tcPr>
          <w:p w14:paraId="7FC82B3C" w14:textId="77777777" w:rsidR="00B27233" w:rsidRDefault="0095737D">
            <w:pPr>
              <w:pStyle w:val="TableParagraph"/>
              <w:tabs>
                <w:tab w:val="left" w:pos="2828"/>
                <w:tab w:val="left" w:pos="3615"/>
              </w:tabs>
              <w:spacing w:line="242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7.2. </w:t>
            </w:r>
            <w:r>
              <w:rPr>
                <w:sz w:val="20"/>
              </w:rPr>
              <w:t xml:space="preserve">Документом, подтверждающим факт </w:t>
            </w:r>
            <w:r>
              <w:rPr>
                <w:spacing w:val="-2"/>
                <w:sz w:val="20"/>
              </w:rPr>
              <w:t>наступления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 </w:t>
            </w:r>
            <w:r>
              <w:rPr>
                <w:sz w:val="20"/>
              </w:rPr>
              <w:t>непреодолимой силы из тех, которые указаны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подпунктах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7.1. Договора,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длительность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действия, является свидетельство </w:t>
            </w:r>
            <w:r>
              <w:rPr>
                <w:spacing w:val="-2"/>
                <w:sz w:val="20"/>
              </w:rPr>
              <w:t>Торгово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промышленной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палаты </w:t>
            </w:r>
            <w:r>
              <w:rPr>
                <w:sz w:val="20"/>
              </w:rPr>
              <w:t>Республики Казахстан или иного компетентного органа (организации) соответствующего государств</w:t>
            </w:r>
            <w:r>
              <w:rPr>
                <w:sz w:val="20"/>
              </w:rPr>
              <w:t>а, за исключением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широко</w:t>
            </w:r>
          </w:p>
          <w:p w14:paraId="3D2F99B4" w14:textId="77777777" w:rsidR="00B27233" w:rsidRDefault="0095737D">
            <w:pPr>
              <w:pStyle w:val="TableParagraph"/>
              <w:spacing w:before="6" w:line="207" w:lineRule="exact"/>
              <w:ind w:left="681"/>
              <w:rPr>
                <w:sz w:val="20"/>
              </w:rPr>
            </w:pPr>
            <w:r>
              <w:rPr>
                <w:sz w:val="20"/>
              </w:rPr>
              <w:t>освещенных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средствах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массовой</w:t>
            </w:r>
          </w:p>
        </w:tc>
      </w:tr>
    </w:tbl>
    <w:p w14:paraId="36087E8E" w14:textId="77777777" w:rsidR="00B27233" w:rsidRDefault="00B27233">
      <w:pPr>
        <w:pStyle w:val="TableParagraph"/>
        <w:spacing w:line="207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7EEBED91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06DE995C" w14:textId="77777777">
        <w:trPr>
          <w:trHeight w:val="1269"/>
        </w:trPr>
        <w:tc>
          <w:tcPr>
            <w:tcW w:w="4947" w:type="dxa"/>
          </w:tcPr>
          <w:p w14:paraId="3C05C7AA" w14:textId="77777777" w:rsidR="00B27233" w:rsidRDefault="0095737D">
            <w:pPr>
              <w:pStyle w:val="TableParagraph"/>
              <w:spacing w:before="3" w:line="244" w:lineRule="auto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палатасының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тиісті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құзыретті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(ұйымының) куәлігі болып табылады.</w:t>
            </w:r>
          </w:p>
        </w:tc>
        <w:tc>
          <w:tcPr>
            <w:tcW w:w="4409" w:type="dxa"/>
          </w:tcPr>
          <w:p w14:paraId="44C9A57E" w14:textId="77777777" w:rsidR="00B27233" w:rsidRDefault="0095737D">
            <w:pPr>
              <w:pStyle w:val="TableParagraph"/>
              <w:spacing w:before="3" w:line="244" w:lineRule="auto"/>
              <w:ind w:left="681" w:right="99"/>
              <w:rPr>
                <w:sz w:val="20"/>
              </w:rPr>
            </w:pPr>
            <w:r>
              <w:rPr>
                <w:sz w:val="20"/>
              </w:rPr>
              <w:t>информации, или возникших из нормативных правовых актов Республики Казахстан, актов уполномоченных органов и местных исполнительных органов.</w:t>
            </w:r>
          </w:p>
        </w:tc>
      </w:tr>
      <w:tr w:rsidR="00B27233" w14:paraId="7D8D8BE1" w14:textId="77777777">
        <w:trPr>
          <w:trHeight w:val="3691"/>
        </w:trPr>
        <w:tc>
          <w:tcPr>
            <w:tcW w:w="4947" w:type="dxa"/>
          </w:tcPr>
          <w:p w14:paraId="24AE15F2" w14:textId="77777777" w:rsidR="00B27233" w:rsidRDefault="0095737D">
            <w:pPr>
              <w:pStyle w:val="TableParagraph"/>
              <w:tabs>
                <w:tab w:val="left" w:pos="3359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7.3.</w:t>
            </w:r>
            <w:r>
              <w:rPr>
                <w:rFonts w:ascii="Arial MT" w:hAnsi="Arial MT"/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  <w:t>7.1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тармағының</w:t>
            </w:r>
          </w:p>
          <w:p w14:paraId="458CAF3E" w14:textId="77777777" w:rsidR="00B27233" w:rsidRDefault="0095737D">
            <w:pPr>
              <w:pStyle w:val="TableParagraph"/>
              <w:tabs>
                <w:tab w:val="left" w:pos="3766"/>
              </w:tabs>
              <w:spacing w:line="242" w:lineRule="auto"/>
              <w:ind w:right="97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4) </w:t>
            </w:r>
            <w:r>
              <w:rPr>
                <w:sz w:val="20"/>
              </w:rPr>
              <w:t>тармақшасында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көрсетілген </w:t>
            </w:r>
            <w:r>
              <w:rPr>
                <w:sz w:val="20"/>
              </w:rPr>
              <w:t>еңсерілмейтін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жайының басталу фактісін және оның қолданылу ұзақтығын растайтын құжат Клирингілік орталықтың бірінші басшысы қол қойған анықтама немесе Клирингілік орталықтың тиісті қорытындысы болып табылады.</w:t>
            </w:r>
          </w:p>
          <w:p w14:paraId="412BBE8E" w14:textId="77777777" w:rsidR="00B27233" w:rsidRDefault="0095737D">
            <w:pPr>
              <w:pStyle w:val="TableParagraph"/>
              <w:spacing w:before="123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Анықтаманы Клирингілік орталық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тармағыны</w:t>
            </w:r>
            <w:r>
              <w:rPr>
                <w:sz w:val="20"/>
              </w:rPr>
              <w:t>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тармақшасында көрсетілген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 туындаған сәттен бастап 7 жұмыс күні ішінде ұсынуы тиіс.</w:t>
            </w:r>
          </w:p>
        </w:tc>
        <w:tc>
          <w:tcPr>
            <w:tcW w:w="4409" w:type="dxa"/>
          </w:tcPr>
          <w:p w14:paraId="463A300B" w14:textId="77777777" w:rsidR="00B27233" w:rsidRDefault="0095737D">
            <w:pPr>
              <w:pStyle w:val="TableParagraph"/>
              <w:tabs>
                <w:tab w:val="left" w:pos="2828"/>
              </w:tabs>
              <w:spacing w:line="244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7.3. </w:t>
            </w:r>
            <w:r>
              <w:rPr>
                <w:sz w:val="20"/>
              </w:rPr>
              <w:t xml:space="preserve">Документом, подтверждающим факт </w:t>
            </w:r>
            <w:r>
              <w:rPr>
                <w:spacing w:val="-2"/>
                <w:sz w:val="20"/>
              </w:rPr>
              <w:t>наступления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обстоятельства непреодолимой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указано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подпункте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длительность его действия, является справка, подписанная первым руководителем Клирингового центра, или соответствующее заключение Клирингового центра.</w:t>
            </w:r>
          </w:p>
          <w:p w14:paraId="4151E366" w14:textId="77777777" w:rsidR="00B27233" w:rsidRDefault="0095737D">
            <w:pPr>
              <w:pStyle w:val="TableParagraph"/>
              <w:tabs>
                <w:tab w:val="left" w:pos="2772"/>
              </w:tabs>
              <w:spacing w:before="112" w:line="244" w:lineRule="auto"/>
              <w:ind w:left="681" w:right="98"/>
              <w:rPr>
                <w:sz w:val="20"/>
              </w:rPr>
            </w:pPr>
            <w:r>
              <w:rPr>
                <w:sz w:val="20"/>
              </w:rPr>
              <w:t xml:space="preserve">Справка должна быть представлена Клиринговым центром в течение 7 рабочих дней с момента </w:t>
            </w:r>
            <w:r>
              <w:rPr>
                <w:spacing w:val="-2"/>
                <w:sz w:val="20"/>
              </w:rPr>
              <w:t>возникновения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бстоятельства, </w:t>
            </w:r>
            <w:r>
              <w:rPr>
                <w:sz w:val="20"/>
              </w:rPr>
              <w:t xml:space="preserve">указанного в подпункте 4) пункта 7.1. </w:t>
            </w:r>
            <w:r>
              <w:rPr>
                <w:spacing w:val="-2"/>
                <w:sz w:val="20"/>
              </w:rPr>
              <w:t>Договора.</w:t>
            </w:r>
          </w:p>
        </w:tc>
      </w:tr>
      <w:tr w:rsidR="00B27233" w14:paraId="152F6F07" w14:textId="77777777">
        <w:trPr>
          <w:trHeight w:val="1500"/>
        </w:trPr>
        <w:tc>
          <w:tcPr>
            <w:tcW w:w="4947" w:type="dxa"/>
          </w:tcPr>
          <w:p w14:paraId="3A3C300C" w14:textId="77777777" w:rsidR="00B27233" w:rsidRDefault="0095737D">
            <w:pPr>
              <w:pStyle w:val="TableParagraph"/>
              <w:tabs>
                <w:tab w:val="left" w:pos="2595"/>
                <w:tab w:val="left" w:pos="3542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7.4.</w:t>
            </w:r>
            <w:r>
              <w:rPr>
                <w:rFonts w:ascii="Arial MT" w:hAnsi="Arial MT"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орталыққа </w:t>
            </w:r>
            <w:r>
              <w:rPr>
                <w:spacing w:val="-2"/>
                <w:sz w:val="20"/>
              </w:rPr>
              <w:t>еңсерілмейтін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күш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мән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жайының </w:t>
            </w:r>
            <w:r>
              <w:rPr>
                <w:sz w:val="20"/>
              </w:rPr>
              <w:t>басталғаны, оның қолданылу мерзімінің болжамды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тоқтатылғаны туралы дереу хабарлауға міндетті.</w:t>
            </w:r>
          </w:p>
        </w:tc>
        <w:tc>
          <w:tcPr>
            <w:tcW w:w="4409" w:type="dxa"/>
          </w:tcPr>
          <w:p w14:paraId="320C1932" w14:textId="77777777" w:rsidR="00B27233" w:rsidRDefault="0095737D">
            <w:pPr>
              <w:pStyle w:val="TableParagraph"/>
              <w:tabs>
                <w:tab w:val="left" w:pos="3378"/>
              </w:tabs>
              <w:spacing w:line="244" w:lineRule="auto"/>
              <w:ind w:left="681"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7.4. </w:t>
            </w:r>
            <w:r>
              <w:rPr>
                <w:sz w:val="20"/>
              </w:rPr>
              <w:t xml:space="preserve">Клиринговый участник обязан </w:t>
            </w:r>
            <w:r>
              <w:rPr>
                <w:spacing w:val="-2"/>
                <w:sz w:val="20"/>
              </w:rPr>
              <w:t>незамедлительно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известить </w:t>
            </w:r>
            <w:r>
              <w:rPr>
                <w:sz w:val="20"/>
              </w:rPr>
              <w:t>Клиринговый центр о наступлении обстоятельства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непреодолимой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 предполагаемом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его прекращении.</w:t>
            </w:r>
          </w:p>
        </w:tc>
      </w:tr>
      <w:tr w:rsidR="00B27233" w14:paraId="0A229A19" w14:textId="77777777">
        <w:trPr>
          <w:trHeight w:val="2418"/>
        </w:trPr>
        <w:tc>
          <w:tcPr>
            <w:tcW w:w="4947" w:type="dxa"/>
          </w:tcPr>
          <w:p w14:paraId="57C32D8B" w14:textId="77777777" w:rsidR="00B27233" w:rsidRDefault="0095737D">
            <w:pPr>
              <w:pStyle w:val="TableParagraph"/>
              <w:tabs>
                <w:tab w:val="left" w:pos="2310"/>
                <w:tab w:val="left" w:pos="2725"/>
                <w:tab w:val="left" w:pos="3276"/>
                <w:tab w:val="left" w:pos="4060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7.5. </w:t>
            </w:r>
            <w:r>
              <w:rPr>
                <w:sz w:val="20"/>
              </w:rPr>
              <w:t>Егер бұл екінші Тараптың</w:t>
            </w:r>
            <w:r>
              <w:rPr>
                <w:sz w:val="20"/>
              </w:rPr>
              <w:t xml:space="preserve">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өз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міндеттемелерін </w:t>
            </w:r>
            <w:r>
              <w:rPr>
                <w:sz w:val="20"/>
              </w:rPr>
              <w:t>орындамауынан немесе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Тараптардың қатынастарын реттейтін Қазақстан Республикасының заңнамасында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қарастырылған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Тарап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бойынша өз міндеттемелерін </w:t>
            </w:r>
            <w:r>
              <w:rPr>
                <w:spacing w:val="-2"/>
                <w:sz w:val="20"/>
              </w:rPr>
              <w:t>орындамағаны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немесе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тиісінше </w:t>
            </w:r>
            <w:r>
              <w:rPr>
                <w:sz w:val="20"/>
              </w:rPr>
              <w:t>орындамағаны үшін жауапты болмайды.</w:t>
            </w:r>
          </w:p>
        </w:tc>
        <w:tc>
          <w:tcPr>
            <w:tcW w:w="4409" w:type="dxa"/>
          </w:tcPr>
          <w:p w14:paraId="75B70AB4" w14:textId="77777777" w:rsidR="00B27233" w:rsidRDefault="0095737D">
            <w:pPr>
              <w:pStyle w:val="TableParagraph"/>
              <w:tabs>
                <w:tab w:val="left" w:pos="3299"/>
              </w:tabs>
              <w:spacing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7.5.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Сторона не несет ответственность за неисполнение или ненадлежащее исполнение своих обязательств по Договору, если это было вызвано неисполнением другой С</w:t>
            </w:r>
            <w:r>
              <w:rPr>
                <w:sz w:val="20"/>
              </w:rPr>
              <w:t>тороной своих обязательств по Договору или предусмотренных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законодательством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Казахстан, </w:t>
            </w:r>
            <w:r>
              <w:rPr>
                <w:sz w:val="20"/>
              </w:rPr>
              <w:t>регулирующими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Договору.</w:t>
            </w:r>
          </w:p>
        </w:tc>
      </w:tr>
      <w:tr w:rsidR="00B27233" w14:paraId="50F0BA5B" w14:textId="77777777">
        <w:trPr>
          <w:trHeight w:val="2080"/>
        </w:trPr>
        <w:tc>
          <w:tcPr>
            <w:tcW w:w="4947" w:type="dxa"/>
          </w:tcPr>
          <w:p w14:paraId="6C7E6A8D" w14:textId="77777777" w:rsidR="00B27233" w:rsidRDefault="0095737D">
            <w:pPr>
              <w:pStyle w:val="TableParagraph"/>
              <w:spacing w:line="242" w:lineRule="auto"/>
              <w:ind w:right="97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7.6. </w:t>
            </w:r>
            <w:r>
              <w:rPr>
                <w:sz w:val="20"/>
              </w:rPr>
              <w:t>Тараптың Клирингілік ережелерде және Клирингілік қатысушылар туралы қағидада қарастырылған тұрақсыздық айыбын (айыппұлды) төлеуі осы Тарапты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 бойынша өзіне қабылданған міндеттемелерді орындаудан босатпайды.</w:t>
            </w:r>
          </w:p>
        </w:tc>
        <w:tc>
          <w:tcPr>
            <w:tcW w:w="4409" w:type="dxa"/>
          </w:tcPr>
          <w:p w14:paraId="48CA8946" w14:textId="77777777" w:rsidR="00B27233" w:rsidRDefault="0095737D">
            <w:pPr>
              <w:pStyle w:val="TableParagraph"/>
              <w:tabs>
                <w:tab w:val="left" w:pos="3235"/>
              </w:tabs>
              <w:spacing w:line="244" w:lineRule="auto"/>
              <w:ind w:left="681" w:right="102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7.6.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неустойки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(штра</w:t>
            </w:r>
            <w:r>
              <w:rPr>
                <w:sz w:val="20"/>
              </w:rPr>
              <w:t xml:space="preserve">фа), </w:t>
            </w:r>
            <w:r>
              <w:rPr>
                <w:spacing w:val="-2"/>
                <w:sz w:val="20"/>
              </w:rPr>
              <w:t>предусмотренной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Правилами</w:t>
            </w:r>
          </w:p>
          <w:p w14:paraId="1D012B8E" w14:textId="77777777" w:rsidR="00B27233" w:rsidRDefault="0095737D">
            <w:pPr>
              <w:pStyle w:val="TableParagraph"/>
              <w:tabs>
                <w:tab w:val="left" w:pos="2250"/>
                <w:tab w:val="left" w:pos="3099"/>
              </w:tabs>
              <w:spacing w:line="244" w:lineRule="auto"/>
              <w:ind w:left="681" w:right="97"/>
              <w:rPr>
                <w:sz w:val="20"/>
              </w:rPr>
            </w:pPr>
            <w:r>
              <w:rPr>
                <w:spacing w:val="-2"/>
                <w:sz w:val="20"/>
              </w:rPr>
              <w:t>клиринга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Положением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участниках,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освобождает данную Сторону от исполнения принятых на себя обязательств по Договору.</w:t>
            </w:r>
          </w:p>
        </w:tc>
      </w:tr>
      <w:tr w:rsidR="00B27233" w14:paraId="37EDF285" w14:textId="77777777">
        <w:trPr>
          <w:trHeight w:val="3110"/>
        </w:trPr>
        <w:tc>
          <w:tcPr>
            <w:tcW w:w="4947" w:type="dxa"/>
          </w:tcPr>
          <w:p w14:paraId="3E2A11BF" w14:textId="77777777" w:rsidR="00B27233" w:rsidRDefault="0095737D">
            <w:pPr>
              <w:pStyle w:val="TableParagraph"/>
              <w:spacing w:line="229" w:lineRule="exact"/>
              <w:ind w:left="1694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8.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</w:t>
            </w:r>
          </w:p>
          <w:p w14:paraId="6EF79A4F" w14:textId="77777777" w:rsidR="00B27233" w:rsidRDefault="0095737D">
            <w:pPr>
              <w:pStyle w:val="TableParagraph"/>
              <w:spacing w:before="120"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8.1. </w:t>
            </w:r>
            <w:r>
              <w:rPr>
                <w:sz w:val="20"/>
              </w:rPr>
              <w:t>Клирингілік орталыққа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z w:val="20"/>
              </w:rPr>
              <w:t xml:space="preserve"> туралы өтініш бере отырып, Клирингілік қатысушы оған Клирингілік орталықтың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аудиторлық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ұйымын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Қазақстан Республикасы заңнамасының 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оның ішкі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құжаттарының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талаптарына сәйкес Клирингілік қатысушы туралы, оның ішінде коммерциялық қатысуш</w:t>
            </w:r>
            <w:r>
              <w:rPr>
                <w:sz w:val="20"/>
              </w:rPr>
              <w:t>ыны қоса алғанда, Клирингілік қатысушының клиентіне қатысты ақпаратты Клирингілік орталықтың,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75"/>
                <w:sz w:val="20"/>
              </w:rPr>
              <w:t xml:space="preserve">   </w:t>
            </w:r>
            <w:r>
              <w:rPr>
                <w:sz w:val="20"/>
              </w:rPr>
              <w:t>оның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ішкі</w:t>
            </w:r>
          </w:p>
          <w:p w14:paraId="2BE7C54E" w14:textId="77777777" w:rsidR="00B27233" w:rsidRDefault="0095737D">
            <w:pPr>
              <w:pStyle w:val="TableParagraph"/>
              <w:spacing w:before="7" w:line="207" w:lineRule="exact"/>
              <w:rPr>
                <w:sz w:val="20"/>
              </w:rPr>
            </w:pPr>
            <w:r>
              <w:rPr>
                <w:sz w:val="20"/>
              </w:rPr>
              <w:t>құжаттарының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</w:t>
            </w:r>
          </w:p>
        </w:tc>
        <w:tc>
          <w:tcPr>
            <w:tcW w:w="4409" w:type="dxa"/>
          </w:tcPr>
          <w:p w14:paraId="75891DDF" w14:textId="77777777" w:rsidR="00B27233" w:rsidRDefault="0095737D">
            <w:pPr>
              <w:pStyle w:val="TableParagraph"/>
              <w:spacing w:before="2"/>
              <w:ind w:left="5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Конфиденциальная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  <w:p w14:paraId="284BDA5E" w14:textId="77777777" w:rsidR="00B27233" w:rsidRDefault="0095737D">
            <w:pPr>
              <w:pStyle w:val="TableParagraph"/>
              <w:tabs>
                <w:tab w:val="left" w:pos="2612"/>
              </w:tabs>
              <w:spacing w:before="121" w:line="244" w:lineRule="auto"/>
              <w:ind w:left="681" w:right="97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8.1. </w:t>
            </w:r>
            <w:r>
              <w:rPr>
                <w:sz w:val="20"/>
              </w:rPr>
              <w:t>Предоставляя Клиринговому центру Заявление о присоединении к</w:t>
            </w:r>
            <w:r>
              <w:rPr>
                <w:sz w:val="20"/>
              </w:rPr>
              <w:t xml:space="preserve"> Договору, Клиринговый участник тем самым дает ему свое безотзывное и безусловное согласие на раскрытие Клиринговым центром аудиторской организации Клирингового центра, а также иным лицам в соответствии с </w:t>
            </w:r>
            <w:r>
              <w:rPr>
                <w:spacing w:val="-2"/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законодательства </w:t>
            </w:r>
            <w:r>
              <w:rPr>
                <w:sz w:val="20"/>
              </w:rPr>
              <w:t xml:space="preserve">Республики Казахстан </w:t>
            </w:r>
            <w:r>
              <w:rPr>
                <w:sz w:val="20"/>
              </w:rPr>
              <w:t xml:space="preserve">и его </w:t>
            </w:r>
            <w:r>
              <w:rPr>
                <w:spacing w:val="-2"/>
                <w:sz w:val="20"/>
              </w:rPr>
              <w:t>внутренних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информации </w:t>
            </w:r>
            <w:r>
              <w:rPr>
                <w:spacing w:val="-10"/>
                <w:sz w:val="20"/>
              </w:rPr>
              <w:t>о</w:t>
            </w:r>
          </w:p>
          <w:p w14:paraId="0105006C" w14:textId="77777777" w:rsidR="00B27233" w:rsidRDefault="0095737D">
            <w:pPr>
              <w:pStyle w:val="TableParagraph"/>
              <w:spacing w:line="197" w:lineRule="exact"/>
              <w:ind w:left="681"/>
              <w:rPr>
                <w:sz w:val="20"/>
              </w:rPr>
            </w:pPr>
            <w:r>
              <w:rPr>
                <w:sz w:val="20"/>
              </w:rPr>
              <w:t>Клиринговом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14:paraId="3E7DB681" w14:textId="77777777" w:rsidR="00B27233" w:rsidRDefault="00B27233">
      <w:pPr>
        <w:pStyle w:val="TableParagraph"/>
        <w:spacing w:line="197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77CF3E2A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230B2411" w14:textId="77777777">
        <w:trPr>
          <w:trHeight w:val="2999"/>
        </w:trPr>
        <w:tc>
          <w:tcPr>
            <w:tcW w:w="4947" w:type="dxa"/>
          </w:tcPr>
          <w:p w14:paraId="6490C026" w14:textId="77777777" w:rsidR="00B27233" w:rsidRDefault="0095737D">
            <w:pPr>
              <w:pStyle w:val="TableParagraph"/>
              <w:tabs>
                <w:tab w:val="left" w:pos="1893"/>
                <w:tab w:val="left" w:pos="3559"/>
              </w:tabs>
              <w:spacing w:before="3" w:line="242" w:lineRule="auto"/>
              <w:ind w:right="9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тұлғаларға құпияны, дербес деректерді,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Қазақстан Республикасының заңнамасымен қорғалатын өзге де мәліметтер мен ақпаратты (бұдан әрі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Құпия</w:t>
            </w:r>
            <w:r>
              <w:rPr>
                <w:sz w:val="20"/>
              </w:rPr>
              <w:t xml:space="preserve"> ақпарат) ашуға өзінің қайтарымсыз 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сөзсіз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келісімін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береді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2023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12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қыркүйегіндегі</w:t>
            </w:r>
            <w:r>
              <w:rPr>
                <w:rFonts w:ascii="Arial" w:hAnsi="Arial"/>
                <w:i/>
                <w:color w:val="0000FF"/>
                <w:spacing w:val="65"/>
                <w:sz w:val="20"/>
              </w:rPr>
              <w:t xml:space="preserve">   </w:t>
            </w:r>
            <w:r>
              <w:rPr>
                <w:rFonts w:ascii="Arial" w:hAnsi="Arial"/>
                <w:i/>
                <w:color w:val="0000FF"/>
                <w:sz w:val="20"/>
              </w:rPr>
              <w:t>және</w:t>
            </w:r>
            <w:r>
              <w:rPr>
                <w:rFonts w:ascii="Arial" w:hAnsi="Arial"/>
                <w:i/>
                <w:color w:val="0000FF"/>
                <w:spacing w:val="64"/>
                <w:sz w:val="20"/>
              </w:rPr>
              <w:t xml:space="preserve">  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20286B6A" w14:textId="77777777" w:rsidR="00B27233" w:rsidRDefault="0095737D">
            <w:pPr>
              <w:pStyle w:val="TableParagraph"/>
              <w:tabs>
                <w:tab w:val="left" w:pos="3475"/>
              </w:tabs>
              <w:ind w:right="10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шешімдерімен өзгертілді).</w:t>
            </w:r>
          </w:p>
        </w:tc>
        <w:tc>
          <w:tcPr>
            <w:tcW w:w="4409" w:type="dxa"/>
          </w:tcPr>
          <w:p w14:paraId="49AD93C7" w14:textId="77777777" w:rsidR="00B27233" w:rsidRDefault="0095737D">
            <w:pPr>
              <w:pStyle w:val="TableParagraph"/>
              <w:tabs>
                <w:tab w:val="left" w:pos="2475"/>
              </w:tabs>
              <w:spacing w:before="3" w:line="242" w:lineRule="auto"/>
              <w:ind w:left="681" w:right="96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отношении клиента Клирингового участника, включая коммерческую тайну, персональные данные, 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также иные сведения и информацию, </w:t>
            </w:r>
            <w:r>
              <w:rPr>
                <w:spacing w:val="-2"/>
                <w:sz w:val="20"/>
              </w:rPr>
              <w:t>охраняемые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</w:t>
            </w:r>
            <w:r>
              <w:rPr>
                <w:sz w:val="20"/>
              </w:rPr>
              <w:t xml:space="preserve">н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Конфиденциальная информация)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(текст данной ячейки изменен решением Совета директоров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12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сентября </w:t>
            </w:r>
            <w:r>
              <w:rPr>
                <w:rFonts w:ascii="Arial" w:hAnsi="Arial"/>
                <w:i/>
                <w:color w:val="0000FF"/>
                <w:sz w:val="20"/>
              </w:rPr>
              <w:t>2023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года).</w:t>
            </w:r>
          </w:p>
        </w:tc>
      </w:tr>
      <w:tr w:rsidR="00B27233" w14:paraId="4EC4911E" w14:textId="77777777">
        <w:trPr>
          <w:trHeight w:val="6800"/>
        </w:trPr>
        <w:tc>
          <w:tcPr>
            <w:tcW w:w="4947" w:type="dxa"/>
          </w:tcPr>
          <w:p w14:paraId="7D7373CB" w14:textId="77777777" w:rsidR="00B27233" w:rsidRDefault="0095737D">
            <w:pPr>
              <w:pStyle w:val="TableParagraph"/>
              <w:numPr>
                <w:ilvl w:val="1"/>
                <w:numId w:val="4"/>
              </w:numPr>
              <w:tabs>
                <w:tab w:val="left" w:pos="680"/>
                <w:tab w:val="left" w:pos="683"/>
              </w:tabs>
              <w:spacing w:line="244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 растайды және кепілдік береді:</w:t>
            </w:r>
          </w:p>
          <w:p w14:paraId="512E27DC" w14:textId="77777777" w:rsidR="00B27233" w:rsidRDefault="0095737D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  <w:tab w:val="left" w:pos="2755"/>
                <w:tab w:val="left" w:pos="4499"/>
              </w:tabs>
              <w:spacing w:before="115" w:line="242" w:lineRule="auto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аталған келісімге байланысты оның Клирингілік орталыққа, оның ішінде зияткерлік меншікке құқықтарды бұзу туралы,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қосылу сәтінде де, болашақта да </w:t>
            </w:r>
            <w:r>
              <w:rPr>
                <w:spacing w:val="-2"/>
                <w:sz w:val="20"/>
              </w:rPr>
              <w:t>мүліктік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болмай</w:t>
            </w:r>
            <w:r>
              <w:rPr>
                <w:spacing w:val="-2"/>
                <w:sz w:val="20"/>
              </w:rPr>
              <w:t xml:space="preserve">ды,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 орталықтың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орталықтың аудиторлық ұйымының,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Қазақстан Республикасы заңнамасының және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ішкі </w:t>
            </w:r>
            <w:r>
              <w:rPr>
                <w:spacing w:val="-2"/>
                <w:sz w:val="20"/>
              </w:rPr>
              <w:t>құжаттарының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 тұлғалардың құпия ақпараты жария етілгені үшін оның алд</w:t>
            </w:r>
            <w:r>
              <w:rPr>
                <w:sz w:val="20"/>
              </w:rPr>
              <w:t xml:space="preserve">ында жауап бермейтіндігімен келіседі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 Клирингілік орталықтың Директорлар кеңесінің 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желтоқсанындағы шешімімен өзгертілді)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72BBF929" w14:textId="77777777" w:rsidR="00B27233" w:rsidRDefault="0095737D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</w:tabs>
              <w:spacing w:before="112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құпия ақпараты клирингілік қатысушының қызметкерлерін қоса алғанда, үшінші тұлғалардың зияткерлік меншік құқықтарын қандай да бір жолмен бұзбайды және/немесе оларға қысым </w:t>
            </w:r>
            <w:r>
              <w:rPr>
                <w:spacing w:val="-2"/>
                <w:sz w:val="20"/>
              </w:rPr>
              <w:t>жасамайды.</w:t>
            </w:r>
          </w:p>
        </w:tc>
        <w:tc>
          <w:tcPr>
            <w:tcW w:w="4409" w:type="dxa"/>
          </w:tcPr>
          <w:p w14:paraId="30529CB8" w14:textId="77777777" w:rsidR="00B27233" w:rsidRDefault="0095737D">
            <w:pPr>
              <w:pStyle w:val="TableParagraph"/>
              <w:numPr>
                <w:ilvl w:val="1"/>
                <w:numId w:val="3"/>
              </w:numPr>
              <w:tabs>
                <w:tab w:val="left" w:pos="678"/>
                <w:tab w:val="left" w:pos="681"/>
              </w:tabs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подтверждает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гарантирует, ч</w:t>
            </w:r>
            <w:r>
              <w:rPr>
                <w:sz w:val="20"/>
              </w:rPr>
              <w:t>то:</w:t>
            </w:r>
          </w:p>
          <w:p w14:paraId="6C531E60" w14:textId="77777777" w:rsidR="00B27233" w:rsidRDefault="0095737D">
            <w:pPr>
              <w:pStyle w:val="TableParagraph"/>
              <w:numPr>
                <w:ilvl w:val="2"/>
                <w:numId w:val="3"/>
              </w:numPr>
              <w:tabs>
                <w:tab w:val="left" w:pos="535"/>
                <w:tab w:val="left" w:pos="537"/>
                <w:tab w:val="left" w:pos="3101"/>
                <w:tab w:val="left" w:pos="3202"/>
              </w:tabs>
              <w:spacing w:before="115" w:line="242" w:lineRule="auto"/>
              <w:ind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в связи с указанным согласием он не имеет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Клиринговому центру претензий, в том числе о нарушении прав на интеллектуальную собственность,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имущественных претензий, как на момент присоединения к Договору, так и в будущем, а также соглашается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тем, что Клиринговый центр не несет перед ним ответственность за раскрытие </w:t>
            </w:r>
            <w:r>
              <w:rPr>
                <w:spacing w:val="-2"/>
                <w:sz w:val="20"/>
              </w:rPr>
              <w:t>Конфиденциальной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информации </w:t>
            </w:r>
            <w:r>
              <w:rPr>
                <w:sz w:val="20"/>
              </w:rPr>
              <w:t>аудиторской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Клирингового центра, а также иным лицам в соответствии с требованиями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Казахстан и внутренних документов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года);</w:t>
            </w:r>
          </w:p>
          <w:p w14:paraId="4BC1396B" w14:textId="77777777" w:rsidR="00B27233" w:rsidRDefault="0095737D">
            <w:pPr>
              <w:pStyle w:val="TableParagraph"/>
              <w:numPr>
                <w:ilvl w:val="2"/>
                <w:numId w:val="3"/>
              </w:numPr>
              <w:tabs>
                <w:tab w:val="left" w:pos="824"/>
              </w:tabs>
              <w:spacing w:before="128"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>онфиденциальная информация Клирингового участника никоим образом не нарушает и/или не ущемляет прав на интеллектуальную собственность третьих лиц, включая работников Клирингового участника.</w:t>
            </w:r>
          </w:p>
        </w:tc>
      </w:tr>
      <w:tr w:rsidR="00B27233" w14:paraId="195310BC" w14:textId="77777777">
        <w:trPr>
          <w:trHeight w:val="4370"/>
        </w:trPr>
        <w:tc>
          <w:tcPr>
            <w:tcW w:w="4947" w:type="dxa"/>
          </w:tcPr>
          <w:p w14:paraId="65FFFE2B" w14:textId="77777777" w:rsidR="00B27233" w:rsidRDefault="0095737D">
            <w:pPr>
              <w:pStyle w:val="TableParagraph"/>
              <w:tabs>
                <w:tab w:val="left" w:pos="2156"/>
                <w:tab w:val="left" w:pos="2538"/>
                <w:tab w:val="left" w:pos="3816"/>
                <w:tab w:val="left" w:pos="4365"/>
              </w:tabs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8.3. </w:t>
            </w:r>
            <w:r>
              <w:rPr>
                <w:sz w:val="20"/>
              </w:rPr>
              <w:t>Клирингілік орталыққа шартқа қосылу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өтінішті</w:t>
            </w:r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Ережелерге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11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қосымшаға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z w:val="20"/>
              </w:rPr>
              <w:t xml:space="preserve"> ақпаратты алуға жазбаша келісімді ұсына отырып, Клирингілік қатысушы оған Клирингілік қатысушы, оның ішінде оның клиенті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 xml:space="preserve"> қажетті және жеткілікті құпия ақпаратты Клирин</w:t>
            </w:r>
            <w:r>
              <w:rPr>
                <w:sz w:val="20"/>
              </w:rPr>
              <w:t>гілік орталықтың алуына өзінің қайтарымсыз және сөзсіз келісімін береді,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саттықты ұйымдастырушыдан және есеп айырысу ұйымынан орталық </w:t>
            </w:r>
            <w:r>
              <w:rPr>
                <w:spacing w:val="-2"/>
                <w:sz w:val="20"/>
              </w:rPr>
              <w:t>контрагенттің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есептеулерін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z w:val="20"/>
              </w:rPr>
              <w:t xml:space="preserve">функцияларын орындауды қоса алғанда, бірақ өтінімдер туралы ақпаратпен шектелмей, </w:t>
            </w:r>
            <w:r>
              <w:rPr>
                <w:sz w:val="20"/>
              </w:rPr>
              <w:t xml:space="preserve">сауда жүйелеріне берілген, </w:t>
            </w:r>
            <w:r>
              <w:rPr>
                <w:spacing w:val="-2"/>
                <w:sz w:val="20"/>
              </w:rPr>
              <w:t>жасалған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мәмілелер,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клирингілік</w:t>
            </w:r>
          </w:p>
          <w:p w14:paraId="28C6A265" w14:textId="77777777" w:rsidR="00B27233" w:rsidRDefault="0095737D">
            <w:pPr>
              <w:pStyle w:val="TableParagraph"/>
              <w:spacing w:line="23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дербес шоттарындағы қалдықтар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қозғалысқа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(осы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торкөздің</w:t>
            </w:r>
          </w:p>
        </w:tc>
        <w:tc>
          <w:tcPr>
            <w:tcW w:w="4409" w:type="dxa"/>
          </w:tcPr>
          <w:p w14:paraId="6750D04F" w14:textId="77777777" w:rsidR="00B27233" w:rsidRDefault="0095737D">
            <w:pPr>
              <w:pStyle w:val="TableParagraph"/>
              <w:tabs>
                <w:tab w:val="left" w:pos="2455"/>
              </w:tabs>
              <w:spacing w:line="244" w:lineRule="auto"/>
              <w:ind w:left="537" w:right="97" w:hanging="43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8.3. </w:t>
            </w:r>
            <w:r>
              <w:rPr>
                <w:sz w:val="20"/>
              </w:rPr>
              <w:t xml:space="preserve">Предоставляя Клиринговому центру </w:t>
            </w:r>
            <w:r>
              <w:rPr>
                <w:spacing w:val="-2"/>
                <w:sz w:val="20"/>
              </w:rPr>
              <w:t>Заявление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присоединении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Договору, </w:t>
            </w:r>
            <w:r>
              <w:rPr>
                <w:sz w:val="20"/>
              </w:rPr>
              <w:t xml:space="preserve">а также письменное согласие на </w:t>
            </w:r>
            <w:r>
              <w:rPr>
                <w:spacing w:val="-2"/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конфиденциальной </w:t>
            </w:r>
            <w:r>
              <w:rPr>
                <w:sz w:val="20"/>
              </w:rPr>
              <w:t xml:space="preserve">информации по форме согласно приложению 11 к Положению,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дает </w:t>
            </w:r>
            <w:r>
              <w:rPr>
                <w:sz w:val="20"/>
              </w:rPr>
              <w:t xml:space="preserve">ему свое безотзывное и безусловное согласие на получение Клиринговым </w:t>
            </w:r>
            <w:r>
              <w:rPr>
                <w:spacing w:val="-2"/>
                <w:sz w:val="20"/>
              </w:rPr>
              <w:t>центром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Конфиденциальной </w:t>
            </w:r>
            <w:r>
              <w:rPr>
                <w:sz w:val="20"/>
              </w:rPr>
              <w:t>информаци</w:t>
            </w:r>
            <w:r>
              <w:rPr>
                <w:sz w:val="20"/>
              </w:rPr>
              <w:t>и о Клиринговом участнике, 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клиенте,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достаточной для осуществления клиринга, расчетов и выполнения функций центрального контрагента от организатора торгов и расчетной организации включая, но не ограничиваясь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заявк</w:t>
            </w:r>
            <w:r>
              <w:rPr>
                <w:spacing w:val="-2"/>
                <w:sz w:val="20"/>
              </w:rPr>
              <w:t>ах,</w:t>
            </w:r>
          </w:p>
          <w:p w14:paraId="22545BD0" w14:textId="77777777" w:rsidR="00B27233" w:rsidRDefault="0095737D">
            <w:pPr>
              <w:pStyle w:val="TableParagraph"/>
              <w:spacing w:line="191" w:lineRule="exact"/>
              <w:ind w:left="537"/>
              <w:rPr>
                <w:sz w:val="20"/>
              </w:rPr>
            </w:pPr>
            <w:r>
              <w:rPr>
                <w:sz w:val="20"/>
              </w:rPr>
              <w:t>поданных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z w:val="20"/>
              </w:rPr>
              <w:t>торговые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системы,</w:t>
            </w:r>
          </w:p>
        </w:tc>
      </w:tr>
    </w:tbl>
    <w:p w14:paraId="22B5AB6E" w14:textId="77777777" w:rsidR="00B27233" w:rsidRDefault="00B27233">
      <w:pPr>
        <w:pStyle w:val="TableParagraph"/>
        <w:spacing w:line="191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E7E581B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7BB0ADF1" w14:textId="77777777">
        <w:trPr>
          <w:trHeight w:val="1850"/>
        </w:trPr>
        <w:tc>
          <w:tcPr>
            <w:tcW w:w="4947" w:type="dxa"/>
          </w:tcPr>
          <w:p w14:paraId="4006BFAD" w14:textId="77777777" w:rsidR="00B27233" w:rsidRDefault="0095737D">
            <w:pPr>
              <w:pStyle w:val="TableParagraph"/>
              <w:spacing w:before="3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мәтіні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Директорлар кеңесінің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2023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жылдың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қыркүйегіндегі</w:t>
            </w:r>
            <w:r>
              <w:rPr>
                <w:sz w:val="20"/>
              </w:rPr>
              <w:t xml:space="preserve"> шешімімен толықтырылды).</w:t>
            </w:r>
          </w:p>
        </w:tc>
        <w:tc>
          <w:tcPr>
            <w:tcW w:w="4409" w:type="dxa"/>
          </w:tcPr>
          <w:p w14:paraId="5DF42EB5" w14:textId="77777777" w:rsidR="00B27233" w:rsidRDefault="0095737D">
            <w:pPr>
              <w:pStyle w:val="TableParagraph"/>
              <w:spacing w:before="3" w:line="244" w:lineRule="auto"/>
              <w:ind w:left="537" w:right="99"/>
              <w:rPr>
                <w:sz w:val="20"/>
              </w:rPr>
            </w:pPr>
            <w:r>
              <w:rPr>
                <w:sz w:val="20"/>
              </w:rPr>
              <w:t>заключенных сделках, остатках и движению на лицевых счетах Клирингового участника (текст данной ячейки дополнен решением Совета директоров Клирингового центра от 12 сентября 2023 года).</w:t>
            </w:r>
          </w:p>
        </w:tc>
      </w:tr>
      <w:tr w:rsidR="00B27233" w14:paraId="596864C8" w14:textId="77777777">
        <w:trPr>
          <w:trHeight w:val="4149"/>
        </w:trPr>
        <w:tc>
          <w:tcPr>
            <w:tcW w:w="4947" w:type="dxa"/>
          </w:tcPr>
          <w:p w14:paraId="440DEEBC" w14:textId="77777777" w:rsidR="00B27233" w:rsidRDefault="0095737D">
            <w:pPr>
              <w:pStyle w:val="TableParagraph"/>
              <w:spacing w:line="229" w:lineRule="exact"/>
              <w:ind w:left="1660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9.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Хабарламалар</w:t>
            </w:r>
          </w:p>
          <w:p w14:paraId="658C899F" w14:textId="77777777" w:rsidR="00B27233" w:rsidRDefault="0095737D">
            <w:pPr>
              <w:pStyle w:val="TableParagraph"/>
              <w:spacing w:before="120"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9.1.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қарастырылған барлық хабарламалар мен өзге де хабарлар жазбаша түрде жасалуға және басқа Тараптың орналасқан жерінің мекенжайы бойынша немесе мекен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шартқа қосылу туралы өтініште көрсетілген Клирингілік орталықтың электрондық поштасының</w:t>
            </w:r>
            <w:r>
              <w:rPr>
                <w:sz w:val="20"/>
              </w:rPr>
              <w:t xml:space="preserve"> </w:t>
            </w:r>
            <w:hyperlink r:id="rId11">
              <w:r>
                <w:rPr>
                  <w:rFonts w:ascii="Arial MT" w:hAnsi="Arial MT"/>
                  <w:sz w:val="20"/>
                </w:rPr>
                <w:t>clearing@kase.kz</w:t>
              </w:r>
            </w:hyperlink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sz w:val="20"/>
              </w:rPr>
              <w:t>мекен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 бойынша және Клирингілік қатысушының электрондық поштасы арқылы жеткізіліп, кейіннен осы хабарламаның немесе хабардың түпнұсқасын оны электрондық пошта арқылы жіберген күннен бастап үш</w:t>
            </w:r>
            <w:r>
              <w:rPr>
                <w:sz w:val="20"/>
              </w:rPr>
              <w:t xml:space="preserve"> жұмыс күні ішінде екінші Тараптың </w:t>
            </w:r>
            <w:r>
              <w:rPr>
                <w:spacing w:val="-2"/>
                <w:sz w:val="20"/>
              </w:rPr>
              <w:t>орналасқан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жерінің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мекен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жайына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жеткізіліп </w:t>
            </w:r>
            <w:r>
              <w:rPr>
                <w:sz w:val="20"/>
              </w:rPr>
              <w:t>берілуі тиіс.</w:t>
            </w:r>
          </w:p>
        </w:tc>
        <w:tc>
          <w:tcPr>
            <w:tcW w:w="4409" w:type="dxa"/>
          </w:tcPr>
          <w:p w14:paraId="5B88851B" w14:textId="77777777" w:rsidR="00B27233" w:rsidRDefault="0095737D">
            <w:pPr>
              <w:pStyle w:val="TableParagraph"/>
              <w:spacing w:before="2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Уведомления</w:t>
            </w:r>
          </w:p>
          <w:p w14:paraId="1F674FAD" w14:textId="77777777" w:rsidR="00B27233" w:rsidRDefault="0095737D">
            <w:pPr>
              <w:pStyle w:val="TableParagraph"/>
              <w:tabs>
                <w:tab w:val="left" w:pos="1947"/>
                <w:tab w:val="left" w:pos="3739"/>
              </w:tabs>
              <w:spacing w:before="121" w:line="242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9.1.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 уведомления и иные сообщения, предусмотренные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Договором,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должны быть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составлены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доставлены по адресу места нахождения другой Стороны или по </w:t>
            </w:r>
            <w:r>
              <w:rPr>
                <w:spacing w:val="-2"/>
                <w:sz w:val="20"/>
              </w:rPr>
              <w:t>адресу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почты </w:t>
            </w:r>
            <w:r>
              <w:rPr>
                <w:sz w:val="20"/>
              </w:rPr>
              <w:t>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3"/>
                <w:sz w:val="20"/>
              </w:rPr>
              <w:t xml:space="preserve"> </w:t>
            </w:r>
            <w:hyperlink r:id="rId12">
              <w:r>
                <w:rPr>
                  <w:rFonts w:ascii="Arial MT" w:hAnsi="Arial MT"/>
                  <w:sz w:val="20"/>
                </w:rPr>
                <w:t>clearing@kase.kz</w:t>
              </w:r>
            </w:hyperlink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sz w:val="20"/>
              </w:rPr>
              <w:t>и по электронной почте Клирингового участника, адрес которого указан в Заявлении о присое</w:t>
            </w:r>
            <w:r>
              <w:rPr>
                <w:sz w:val="20"/>
              </w:rPr>
              <w:t>динении к Договору, с последующей доставкой оригинала этого уведомления или сообщения по адресу места нахождения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течение трех рабочих дней со дня его направления по электронной почте.</w:t>
            </w:r>
          </w:p>
        </w:tc>
      </w:tr>
      <w:tr w:rsidR="00B27233" w14:paraId="282DB378" w14:textId="77777777">
        <w:trPr>
          <w:trHeight w:val="2421"/>
        </w:trPr>
        <w:tc>
          <w:tcPr>
            <w:tcW w:w="4947" w:type="dxa"/>
          </w:tcPr>
          <w:p w14:paraId="14EF2AB2" w14:textId="77777777" w:rsidR="00B27233" w:rsidRDefault="0095737D">
            <w:pPr>
              <w:pStyle w:val="TableParagraph"/>
              <w:spacing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9.2.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Екінші Тараптың орналасқан жерінің мекен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жайы бойынша немесе электрондық пошта арқылы жазбаша түрде жеткізілген кез келген хабарлама немесе өзге де хабар адресатқа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бірінші жұмыс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жағдайларда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түрде берілген, жібе</w:t>
            </w:r>
            <w:r>
              <w:rPr>
                <w:sz w:val="20"/>
              </w:rPr>
              <w:t>рілген, алынған немесе жеткізілген болып есептеледі.</w:t>
            </w:r>
          </w:p>
        </w:tc>
        <w:tc>
          <w:tcPr>
            <w:tcW w:w="4409" w:type="dxa"/>
          </w:tcPr>
          <w:p w14:paraId="3645A091" w14:textId="77777777" w:rsidR="00B27233" w:rsidRDefault="0095737D">
            <w:pPr>
              <w:pStyle w:val="TableParagraph"/>
              <w:spacing w:line="244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9.2. </w:t>
            </w:r>
            <w:r>
              <w:rPr>
                <w:sz w:val="20"/>
              </w:rPr>
              <w:t>Любое уведомление или иное сообщение, доставленное в письменном виде по адресу места нахождения другой Стороны или по электронной почте, считается должным образом переданным, отправленным, полученны</w:t>
            </w:r>
            <w:r>
              <w:rPr>
                <w:sz w:val="20"/>
              </w:rPr>
              <w:t>м или доставленным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всех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случаях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 рабочий день со дня его доставки адресату.</w:t>
            </w:r>
          </w:p>
        </w:tc>
      </w:tr>
      <w:tr w:rsidR="00B27233" w14:paraId="1EB87F6B" w14:textId="77777777">
        <w:trPr>
          <w:trHeight w:val="2078"/>
        </w:trPr>
        <w:tc>
          <w:tcPr>
            <w:tcW w:w="4947" w:type="dxa"/>
          </w:tcPr>
          <w:p w14:paraId="7C4ABF6F" w14:textId="77777777" w:rsidR="00B27233" w:rsidRDefault="0095737D">
            <w:pPr>
              <w:pStyle w:val="TableParagraph"/>
              <w:spacing w:line="242" w:lineRule="auto"/>
              <w:ind w:right="102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105"/>
                <w:sz w:val="20"/>
              </w:rPr>
              <w:t xml:space="preserve">9.3. </w:t>
            </w:r>
            <w:r>
              <w:rPr>
                <w:w w:val="105"/>
                <w:sz w:val="20"/>
              </w:rPr>
              <w:t>Хабарламаны немесе өзге де хабарды жазбаша түрде жеткізу осындай жеткізу туралы түбіртекпен және жөнелтушінің қолымен, ал электрондық пошта</w:t>
            </w:r>
            <w:r>
              <w:rPr>
                <w:w w:val="105"/>
                <w:sz w:val="20"/>
              </w:rPr>
              <w:t xml:space="preserve"> арқылы жеткізу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жөнелту туралы растаумен расталуы тиіс</w:t>
            </w:r>
            <w:r>
              <w:rPr>
                <w:rFonts w:ascii="Arial MT" w:hAnsi="Arial MT"/>
                <w:w w:val="105"/>
                <w:sz w:val="20"/>
              </w:rPr>
              <w:t>.</w:t>
            </w:r>
          </w:p>
        </w:tc>
        <w:tc>
          <w:tcPr>
            <w:tcW w:w="4409" w:type="dxa"/>
          </w:tcPr>
          <w:p w14:paraId="5A9EF20B" w14:textId="77777777" w:rsidR="00B27233" w:rsidRDefault="0095737D">
            <w:pPr>
              <w:pStyle w:val="TableParagraph"/>
              <w:spacing w:line="244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w w:val="105"/>
                <w:sz w:val="20"/>
              </w:rPr>
              <w:t xml:space="preserve">9.3. </w:t>
            </w:r>
            <w:r>
              <w:rPr>
                <w:w w:val="105"/>
                <w:sz w:val="20"/>
              </w:rPr>
              <w:t xml:space="preserve">Доставка уведомления или иного </w:t>
            </w:r>
            <w:r>
              <w:rPr>
                <w:spacing w:val="-2"/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должна </w:t>
            </w:r>
            <w:r>
              <w:rPr>
                <w:w w:val="105"/>
                <w:sz w:val="20"/>
              </w:rPr>
              <w:t xml:space="preserve">быть подтверждена квитанцией о такой доставке и подписью посыльного, а доставка по </w:t>
            </w:r>
            <w:r>
              <w:rPr>
                <w:sz w:val="20"/>
              </w:rPr>
              <w:t xml:space="preserve">электронной почте – подтверждением </w:t>
            </w:r>
            <w:r>
              <w:rPr>
                <w:w w:val="105"/>
                <w:sz w:val="20"/>
              </w:rPr>
              <w:t>об отправ</w:t>
            </w:r>
            <w:r>
              <w:rPr>
                <w:w w:val="105"/>
                <w:sz w:val="20"/>
              </w:rPr>
              <w:t>ке.</w:t>
            </w:r>
          </w:p>
        </w:tc>
      </w:tr>
      <w:tr w:rsidR="00B27233" w14:paraId="744E5D40" w14:textId="77777777">
        <w:trPr>
          <w:trHeight w:val="3230"/>
        </w:trPr>
        <w:tc>
          <w:tcPr>
            <w:tcW w:w="4947" w:type="dxa"/>
          </w:tcPr>
          <w:p w14:paraId="26FCE32C" w14:textId="77777777" w:rsidR="00B27233" w:rsidRDefault="0095737D">
            <w:pPr>
              <w:pStyle w:val="TableParagraph"/>
              <w:spacing w:line="244" w:lineRule="auto"/>
              <w:ind w:left="1422" w:right="346" w:hanging="1073"/>
              <w:rPr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10.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Сыбайлас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жемқорлыққа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жағдайлар </w:t>
            </w:r>
            <w:r>
              <w:rPr>
                <w:sz w:val="20"/>
              </w:rPr>
              <w:t>және дербес деректер</w:t>
            </w:r>
          </w:p>
          <w:p w14:paraId="4EA3C468" w14:textId="77777777" w:rsidR="00B27233" w:rsidRDefault="0095737D">
            <w:pPr>
              <w:pStyle w:val="TableParagraph"/>
              <w:spacing w:before="114"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бойынша өз міндеттемелерін орындау кезінде Тараптар және/немесе </w:t>
            </w:r>
            <w:r>
              <w:rPr>
                <w:spacing w:val="-2"/>
                <w:sz w:val="20"/>
              </w:rPr>
              <w:t>олардың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жұмыскерлері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қандай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заңсыз артықшылықтар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мақсатында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 </w:t>
            </w:r>
            <w:r>
              <w:rPr>
                <w:sz w:val="20"/>
              </w:rPr>
              <w:t>заңсыз мақсаттарда осы тұлғалардың 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әрекеттеріне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шешімдеріне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ықпал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 xml:space="preserve"> кез келген тұлғаларға тікелей немесе жанама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ақша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құндылықтарды</w:t>
            </w:r>
            <w:r>
              <w:rPr>
                <w:sz w:val="20"/>
              </w:rPr>
              <w:t xml:space="preserve"> төлемейді,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төлеуді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ұсынбайды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төлеуге рұқсат бермейді.</w:t>
            </w:r>
          </w:p>
        </w:tc>
        <w:tc>
          <w:tcPr>
            <w:tcW w:w="4409" w:type="dxa"/>
          </w:tcPr>
          <w:p w14:paraId="7BB2B72C" w14:textId="77777777" w:rsidR="00B27233" w:rsidRDefault="0095737D">
            <w:pPr>
              <w:pStyle w:val="TableParagraph"/>
              <w:spacing w:before="2" w:line="244" w:lineRule="auto"/>
              <w:ind w:left="1147" w:hanging="545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Антикоррупционные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персональные данные</w:t>
            </w:r>
          </w:p>
          <w:p w14:paraId="122A1AAF" w14:textId="77777777" w:rsidR="00B27233" w:rsidRDefault="0095737D">
            <w:pPr>
              <w:pStyle w:val="TableParagraph"/>
              <w:tabs>
                <w:tab w:val="left" w:pos="1848"/>
                <w:tab w:val="left" w:pos="3267"/>
              </w:tabs>
              <w:spacing w:before="116" w:line="242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10.1. </w:t>
            </w:r>
            <w:r>
              <w:rPr>
                <w:sz w:val="20"/>
              </w:rPr>
              <w:t>При исполнении своих обязательств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Договору Стороны и/или их работники не выплачивают, не предлагают выплатить и не разрешают выплату денег или иных ценностей, прямо или косвенно, любым лицам, для ока</w:t>
            </w:r>
            <w:r>
              <w:rPr>
                <w:sz w:val="20"/>
              </w:rPr>
              <w:t xml:space="preserve">зания влияния на действия или решения этих лиц с </w:t>
            </w:r>
            <w:r>
              <w:rPr>
                <w:spacing w:val="-2"/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какие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либо </w:t>
            </w:r>
            <w:r>
              <w:rPr>
                <w:sz w:val="20"/>
              </w:rPr>
              <w:t>неправомерные преимущества или иные неправомерные цели.</w:t>
            </w:r>
          </w:p>
        </w:tc>
      </w:tr>
      <w:tr w:rsidR="00B27233" w14:paraId="7A8C79CD" w14:textId="77777777">
        <w:trPr>
          <w:trHeight w:val="460"/>
        </w:trPr>
        <w:tc>
          <w:tcPr>
            <w:tcW w:w="4947" w:type="dxa"/>
          </w:tcPr>
          <w:p w14:paraId="7D5C4A7F" w14:textId="77777777" w:rsidR="00B27233" w:rsidRDefault="0095737D">
            <w:pPr>
              <w:pStyle w:val="TableParagraph"/>
              <w:spacing w:line="230" w:lineRule="exact"/>
              <w:ind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10.2.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міндеттемелерін орындау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кезінде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Тараптар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және/немесе</w:t>
            </w:r>
          </w:p>
        </w:tc>
        <w:tc>
          <w:tcPr>
            <w:tcW w:w="4409" w:type="dxa"/>
          </w:tcPr>
          <w:p w14:paraId="58A2D9DB" w14:textId="77777777" w:rsidR="00B27233" w:rsidRDefault="0095737D">
            <w:pPr>
              <w:pStyle w:val="TableParagraph"/>
              <w:tabs>
                <w:tab w:val="left" w:pos="1149"/>
                <w:tab w:val="left" w:pos="2257"/>
                <w:tab w:val="left" w:pos="3329"/>
                <w:tab w:val="left" w:pos="4082"/>
              </w:tabs>
              <w:spacing w:line="230" w:lineRule="exact"/>
              <w:ind w:left="681" w:right="103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10.2.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обязательств </w:t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</w:p>
        </w:tc>
      </w:tr>
    </w:tbl>
    <w:p w14:paraId="7A29A61B" w14:textId="77777777" w:rsidR="00B27233" w:rsidRDefault="00B27233">
      <w:pPr>
        <w:pStyle w:val="TableParagraph"/>
        <w:spacing w:line="230" w:lineRule="exact"/>
        <w:jc w:val="lef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AD644BC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0A4E234D" w14:textId="77777777">
        <w:trPr>
          <w:trHeight w:val="2419"/>
        </w:trPr>
        <w:tc>
          <w:tcPr>
            <w:tcW w:w="4947" w:type="dxa"/>
          </w:tcPr>
          <w:p w14:paraId="79179B90" w14:textId="77777777" w:rsidR="00B27233" w:rsidRDefault="0095737D">
            <w:pPr>
              <w:pStyle w:val="TableParagraph"/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олардың жұмыскерлері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мақсаттары үшін қолданылатын Қазақстан Республикасының заңнамасында пара беру/алу, коммерциялық параға сатып алу сияқты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сараланатын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ақ Қазақстан Республикасының сыбайлас жемқорлыққа қарсы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</w:t>
            </w:r>
            <w:r>
              <w:rPr>
                <w:sz w:val="20"/>
              </w:rPr>
              <w:t xml:space="preserve"> туралы заңнамасының талапт</w:t>
            </w:r>
            <w:r>
              <w:rPr>
                <w:sz w:val="20"/>
              </w:rPr>
              <w:t>арын бұзатын 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 xml:space="preserve"> жүзеге асырмайды.</w:t>
            </w:r>
          </w:p>
        </w:tc>
        <w:tc>
          <w:tcPr>
            <w:tcW w:w="4409" w:type="dxa"/>
          </w:tcPr>
          <w:p w14:paraId="19B7D728" w14:textId="77777777" w:rsidR="00B27233" w:rsidRDefault="0095737D">
            <w:pPr>
              <w:pStyle w:val="TableParagraph"/>
              <w:tabs>
                <w:tab w:val="left" w:pos="2393"/>
                <w:tab w:val="left" w:pos="3212"/>
                <w:tab w:val="left" w:pos="4010"/>
              </w:tabs>
              <w:spacing w:before="3" w:line="244" w:lineRule="auto"/>
              <w:ind w:left="681" w:right="99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действия, квалифицируемые применимым для целей Договора законодательством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Казахстан,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 xml:space="preserve">как </w:t>
            </w:r>
            <w:r>
              <w:rPr>
                <w:sz w:val="20"/>
              </w:rPr>
              <w:t>дача/получение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взятки,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коммерческий подкуп, а также действия, </w:t>
            </w:r>
            <w:r>
              <w:rPr>
                <w:spacing w:val="-2"/>
                <w:sz w:val="20"/>
              </w:rPr>
              <w:t>нарушающие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</w:t>
            </w:r>
            <w:r>
              <w:rPr>
                <w:spacing w:val="-2"/>
                <w:sz w:val="20"/>
              </w:rPr>
              <w:t>я</w:t>
            </w:r>
          </w:p>
          <w:p w14:paraId="3CC5C61D" w14:textId="77777777" w:rsidR="00B27233" w:rsidRDefault="0095737D">
            <w:pPr>
              <w:pStyle w:val="TableParagraph"/>
              <w:tabs>
                <w:tab w:val="left" w:pos="3202"/>
              </w:tabs>
              <w:spacing w:line="244" w:lineRule="auto"/>
              <w:ind w:left="681" w:right="97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Казахстан о противодействии </w:t>
            </w:r>
            <w:r>
              <w:rPr>
                <w:spacing w:val="-2"/>
                <w:sz w:val="20"/>
              </w:rPr>
              <w:t>коррупции.</w:t>
            </w:r>
          </w:p>
        </w:tc>
      </w:tr>
      <w:tr w:rsidR="00B27233" w14:paraId="42BF1562" w14:textId="77777777">
        <w:trPr>
          <w:trHeight w:val="3110"/>
        </w:trPr>
        <w:tc>
          <w:tcPr>
            <w:tcW w:w="4947" w:type="dxa"/>
          </w:tcPr>
          <w:p w14:paraId="72ACEF80" w14:textId="77777777" w:rsidR="00B27233" w:rsidRDefault="0095737D">
            <w:pPr>
              <w:pStyle w:val="TableParagraph"/>
              <w:spacing w:line="244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10.3. </w:t>
            </w:r>
            <w:r>
              <w:rPr>
                <w:sz w:val="20"/>
              </w:rPr>
              <w:t>Тараптардың әрқайсысы басқа Тараптың жұмыскерлерін қандай да бір түрде, оның ішінде ақша, сыйлықтар беру, олардың атына жұмысты (қызметтерді) өтеусіз орындау жолымен және осы тарма</w:t>
            </w:r>
            <w:r>
              <w:rPr>
                <w:sz w:val="20"/>
              </w:rPr>
              <w:t>қта</w:t>
            </w:r>
            <w:r>
              <w:rPr>
                <w:sz w:val="20"/>
              </w:rPr>
              <w:t xml:space="preserve"> аталмаған, жұмыскерді белгілі бір тәуелділікке қоятын және осы жұмыскердің оны ынталандыратын Тараптың пайдасына қандай да бір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 xml:space="preserve"> орындауын қамтамасыз етуге бағытталған басқа да тәсілдермен ынталандырудан бас тартады.</w:t>
            </w:r>
          </w:p>
        </w:tc>
        <w:tc>
          <w:tcPr>
            <w:tcW w:w="4409" w:type="dxa"/>
          </w:tcPr>
          <w:p w14:paraId="6F6CF9FB" w14:textId="77777777" w:rsidR="00B27233" w:rsidRDefault="0095737D">
            <w:pPr>
              <w:pStyle w:val="TableParagraph"/>
              <w:tabs>
                <w:tab w:val="left" w:pos="2807"/>
              </w:tabs>
              <w:spacing w:line="242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10.3. </w:t>
            </w:r>
            <w:r>
              <w:rPr>
                <w:sz w:val="20"/>
              </w:rPr>
              <w:t>Каждая из Сторон отказывается от стимулирования каким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либо образом работников другой Стороны, в том числе путем предоставления денег, </w:t>
            </w:r>
            <w:r>
              <w:rPr>
                <w:spacing w:val="-2"/>
                <w:sz w:val="20"/>
              </w:rPr>
              <w:t>подарков,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безвозмездного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другими, не поименованными в настоящем пункте способами, ст</w:t>
            </w:r>
            <w:r>
              <w:rPr>
                <w:sz w:val="20"/>
              </w:rPr>
              <w:t>авящего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определенную зависимость, и направленного на обеспечение выполнения этим работником каких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 действий в пользу стимулирующей его Стороны.</w:t>
            </w:r>
          </w:p>
        </w:tc>
      </w:tr>
      <w:tr w:rsidR="00B27233" w14:paraId="2811E189" w14:textId="77777777">
        <w:trPr>
          <w:trHeight w:val="4032"/>
        </w:trPr>
        <w:tc>
          <w:tcPr>
            <w:tcW w:w="4947" w:type="dxa"/>
          </w:tcPr>
          <w:p w14:paraId="37A42C8A" w14:textId="77777777" w:rsidR="00B27233" w:rsidRDefault="0095737D">
            <w:pPr>
              <w:pStyle w:val="TableParagraph"/>
              <w:tabs>
                <w:tab w:val="left" w:pos="2376"/>
                <w:tab w:val="left" w:pos="4151"/>
              </w:tabs>
              <w:spacing w:line="242" w:lineRule="auto"/>
              <w:ind w:right="101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10.4. </w:t>
            </w:r>
            <w:r>
              <w:rPr>
                <w:sz w:val="20"/>
              </w:rPr>
              <w:t xml:space="preserve">Тарапта сыбайлас жемқорлыққа қарсы қандай да бір шарттардың бұзылуы орын алды немесе орын алуы мүмкін деген күдік туындаған жағдайда, тиісті Тарап 5 (бес) жұмыс күні ішінде екінші Тарапты жазбаша нысанда хабардар етуге міндеттенеді. </w:t>
            </w:r>
            <w:r>
              <w:rPr>
                <w:spacing w:val="-2"/>
                <w:sz w:val="20"/>
              </w:rPr>
              <w:t>Жазбаша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хабардар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етуден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тиісті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Тарап бұзушылық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болмағанын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немесе </w:t>
            </w:r>
            <w:r>
              <w:rPr>
                <w:sz w:val="20"/>
              </w:rPr>
              <w:t>болмайтынын растауды алғанға дейін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міндеттемелердің орындалуын тоқтата тұруға құқылы. Бұл растау жазбаша ескерту хаты жіберілген күннен бастап 5 (бес) жұмыс күні ішінде жіберілуі тиіс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409" w:type="dxa"/>
          </w:tcPr>
          <w:p w14:paraId="304D7F1A" w14:textId="77777777" w:rsidR="00B27233" w:rsidRDefault="0095737D">
            <w:pPr>
              <w:pStyle w:val="TableParagraph"/>
              <w:tabs>
                <w:tab w:val="left" w:pos="3486"/>
              </w:tabs>
              <w:spacing w:line="244" w:lineRule="auto"/>
              <w:ind w:left="681"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10</w:t>
            </w:r>
            <w:r>
              <w:rPr>
                <w:rFonts w:ascii="Arial MT" w:hAnsi="Arial MT"/>
                <w:sz w:val="20"/>
              </w:rPr>
              <w:t xml:space="preserve">.4. </w:t>
            </w:r>
            <w:r>
              <w:rPr>
                <w:sz w:val="20"/>
              </w:rPr>
              <w:t xml:space="preserve">В случае возникновения у Стороны </w:t>
            </w:r>
            <w:r>
              <w:rPr>
                <w:spacing w:val="-2"/>
                <w:sz w:val="20"/>
              </w:rPr>
              <w:t>подозрений,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произошло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может </w:t>
            </w:r>
            <w:r>
              <w:rPr>
                <w:sz w:val="20"/>
              </w:rPr>
              <w:t>произойти нарушение каких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антикоррупционных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условий, </w:t>
            </w:r>
            <w:r>
              <w:rPr>
                <w:sz w:val="20"/>
              </w:rPr>
              <w:t>соответствующая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рабочих дней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</w:t>
            </w:r>
            <w:r>
              <w:rPr>
                <w:sz w:val="20"/>
              </w:rPr>
              <w:t>ет. Это подтверждение должно быть направлено в течение 5 рабочих дней с даты направления письменного уведомления.</w:t>
            </w:r>
          </w:p>
        </w:tc>
      </w:tr>
      <w:tr w:rsidR="00B27233" w14:paraId="6717C39C" w14:textId="77777777">
        <w:trPr>
          <w:trHeight w:val="4598"/>
        </w:trPr>
        <w:tc>
          <w:tcPr>
            <w:tcW w:w="4947" w:type="dxa"/>
          </w:tcPr>
          <w:p w14:paraId="51061D7C" w14:textId="77777777" w:rsidR="00B27233" w:rsidRDefault="0095737D">
            <w:pPr>
              <w:pStyle w:val="TableParagraph"/>
              <w:spacing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10.5.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қол қою арқылы Тараптардың әрқайсысы Қазақстан Республикасы заңнамасының ережелеріне сәйкес екінші Тараптың екінші Тарап</w:t>
            </w:r>
            <w:r>
              <w:rPr>
                <w:sz w:val="20"/>
              </w:rPr>
              <w:t>қа</w:t>
            </w:r>
            <w:r>
              <w:rPr>
                <w:sz w:val="20"/>
              </w:rPr>
              <w:t xml:space="preserve"> беретін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деректерін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жинауға және өңдеуге жеке тұлғалардың (өз жұмыскерлерінің/уәкілетті тұлғаларының) тиісті түрде ресімделген қажетті келісімдеріне ие болуына кепілдік береді. Бұл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ретте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әрбір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Тарап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өздеріне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Тараптың өзінен келіп түсеті</w:t>
            </w:r>
            <w:r>
              <w:rPr>
                <w:sz w:val="20"/>
              </w:rPr>
              <w:t xml:space="preserve">н екінші Тараптың жұмыскерлерінің/уәкілетті адамдарының дербес деректерінің құпиялылығы мен қауіпсіздігін және оларды өңдеу кезінде Қазақстан Республикасының дербес деректерді қорғау мәселелері жөніндегі </w:t>
            </w:r>
            <w:r>
              <w:rPr>
                <w:spacing w:val="-2"/>
                <w:sz w:val="20"/>
              </w:rPr>
              <w:t>заңнамасының талаптарына сәйкес Келісім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шарттың мақ</w:t>
            </w:r>
            <w:r>
              <w:rPr>
                <w:sz w:val="20"/>
              </w:rPr>
              <w:t>саттары үшін және оны орындауға</w:t>
            </w:r>
            <w:r>
              <w:rPr>
                <w:spacing w:val="71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байланысты</w:t>
            </w:r>
            <w:r>
              <w:rPr>
                <w:spacing w:val="73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қауіпсіздікті</w:t>
            </w:r>
          </w:p>
          <w:p w14:paraId="72A5FA48" w14:textId="77777777" w:rsidR="00B27233" w:rsidRDefault="0095737D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қамтамасыз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етуге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pacing w:val="-5"/>
                <w:sz w:val="20"/>
              </w:rPr>
              <w:t>ақ</w:t>
            </w:r>
          </w:p>
        </w:tc>
        <w:tc>
          <w:tcPr>
            <w:tcW w:w="4409" w:type="dxa"/>
          </w:tcPr>
          <w:p w14:paraId="647F8CFF" w14:textId="77777777" w:rsidR="00B27233" w:rsidRDefault="0095737D">
            <w:pPr>
              <w:pStyle w:val="TableParagraph"/>
              <w:tabs>
                <w:tab w:val="left" w:pos="3212"/>
              </w:tabs>
              <w:spacing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10.5. </w:t>
            </w:r>
            <w:r>
              <w:rPr>
                <w:sz w:val="20"/>
              </w:rPr>
              <w:t xml:space="preserve">Подписанием Договора каждая из Сторон гарантирует, что обладает </w:t>
            </w:r>
            <w:r>
              <w:rPr>
                <w:spacing w:val="-2"/>
                <w:sz w:val="20"/>
              </w:rPr>
              <w:t>необходимыми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надлежаще</w:t>
            </w:r>
          </w:p>
          <w:p w14:paraId="0C5101C2" w14:textId="77777777" w:rsidR="00B27233" w:rsidRDefault="0095737D">
            <w:pPr>
              <w:pStyle w:val="TableParagraph"/>
              <w:tabs>
                <w:tab w:val="left" w:pos="3202"/>
                <w:tab w:val="left" w:pos="3606"/>
                <w:tab w:val="left" w:pos="3955"/>
              </w:tabs>
              <w:spacing w:line="244" w:lineRule="auto"/>
              <w:ind w:left="681" w:right="98"/>
              <w:rPr>
                <w:sz w:val="20"/>
              </w:rPr>
            </w:pPr>
            <w:r>
              <w:rPr>
                <w:spacing w:val="-2"/>
                <w:sz w:val="20"/>
              </w:rPr>
              <w:t>оформленными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согласиями </w:t>
            </w:r>
            <w:r>
              <w:rPr>
                <w:sz w:val="20"/>
              </w:rPr>
              <w:t>физических лиц (своих работников/ уполномоченных лиц) на сбор и обработку другой Стороной их персональных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передаваемых другой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Стороне,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положениям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Казахстан. При этом каждая Сторона </w:t>
            </w:r>
            <w:r>
              <w:rPr>
                <w:spacing w:val="-2"/>
                <w:sz w:val="20"/>
              </w:rPr>
              <w:t>обязуется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обеспечить </w:t>
            </w:r>
            <w:r>
              <w:rPr>
                <w:sz w:val="20"/>
              </w:rPr>
              <w:t xml:space="preserve">конфиденциальность и безопасность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данных работников/уполномоченных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 </w:t>
            </w:r>
            <w:r>
              <w:rPr>
                <w:sz w:val="20"/>
              </w:rPr>
              <w:t>другой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них либо от самой Стороны, и безопасность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обработке для целей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связи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исполнением</w:t>
            </w:r>
          </w:p>
          <w:p w14:paraId="1ABD3144" w14:textId="77777777" w:rsidR="00B27233" w:rsidRDefault="0095737D">
            <w:pPr>
              <w:pStyle w:val="TableParagraph"/>
              <w:spacing w:line="193" w:lineRule="exact"/>
              <w:ind w:left="681"/>
              <w:rPr>
                <w:sz w:val="20"/>
              </w:rPr>
            </w:pPr>
            <w:r>
              <w:rPr>
                <w:sz w:val="20"/>
              </w:rPr>
              <w:t>Договора</w:t>
            </w:r>
            <w:r>
              <w:rPr>
                <w:spacing w:val="5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5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соответствии</w:t>
            </w:r>
            <w:r>
              <w:rPr>
                <w:spacing w:val="58"/>
                <w:w w:val="150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14:paraId="15B82392" w14:textId="77777777" w:rsidR="00B27233" w:rsidRDefault="00B27233">
      <w:pPr>
        <w:pStyle w:val="TableParagraph"/>
        <w:spacing w:line="193" w:lineRule="exact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54396118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61F10F93" w14:textId="77777777">
        <w:trPr>
          <w:trHeight w:val="6910"/>
        </w:trPr>
        <w:tc>
          <w:tcPr>
            <w:tcW w:w="4947" w:type="dxa"/>
          </w:tcPr>
          <w:p w14:paraId="384EB361" w14:textId="77777777" w:rsidR="00B27233" w:rsidRDefault="0095737D">
            <w:pPr>
              <w:pStyle w:val="TableParagraph"/>
              <w:spacing w:before="3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Тараптың олардан немесе көрсетілген Тараптан алынған екінші Тараптың жұмыскерлерінің/уәкілетті тұлғаларының </w:t>
            </w:r>
            <w:r>
              <w:rPr>
                <w:spacing w:val="-2"/>
                <w:sz w:val="20"/>
              </w:rPr>
              <w:t>дербес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деректерін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міндеттемелерін орындауға байланысты емес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мақсатта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пайдалануға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 бір жолмен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алынған жұмыскерлердің/екінші Тараптың уәкілетті адамдарының дербес деректерін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шарт бойынша өз міндеттемелерін орындауға байланысты емес </w:t>
            </w:r>
            <w:r>
              <w:rPr>
                <w:sz w:val="20"/>
              </w:rPr>
              <w:t>мақсат үшін кез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тұлғаларға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беруге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z w:val="20"/>
              </w:rPr>
              <w:t xml:space="preserve"> жоқ, осы дербес деректерді оларды өңдеу мақсаттары талап ететін мерзімнен асырмай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уақыт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сақтауға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міндеттенеді,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 оларды өңдеу мақсаттарына жеткеннен кейін немесе оларға қол жеткізу қажеттілігі жоғал</w:t>
            </w:r>
            <w:r>
              <w:rPr>
                <w:sz w:val="20"/>
              </w:rPr>
              <w:t>ған</w:t>
            </w:r>
            <w:r>
              <w:rPr>
                <w:sz w:val="20"/>
              </w:rPr>
              <w:t xml:space="preserve"> жағдайда жоюға, Қазақстан Республикасы заңнамасының талаптарын ескере отырып,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орындау шеңберінде Қазақстан Республикасының дербес деректерді қорғау туралы заңнамасының өзге де талаптарын орындауға міндеттенеді.</w:t>
            </w:r>
          </w:p>
        </w:tc>
        <w:tc>
          <w:tcPr>
            <w:tcW w:w="4409" w:type="dxa"/>
          </w:tcPr>
          <w:p w14:paraId="3E446C07" w14:textId="77777777" w:rsidR="00B27233" w:rsidRDefault="0095737D">
            <w:pPr>
              <w:pStyle w:val="TableParagraph"/>
              <w:tabs>
                <w:tab w:val="left" w:pos="2612"/>
                <w:tab w:val="left" w:pos="3597"/>
                <w:tab w:val="left" w:pos="3955"/>
              </w:tabs>
              <w:spacing w:before="3" w:line="244" w:lineRule="auto"/>
              <w:ind w:left="681" w:right="97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законодательства </w:t>
            </w:r>
            <w:r>
              <w:rPr>
                <w:sz w:val="20"/>
              </w:rPr>
              <w:t>Республики Казахстан по вопросам защиты персональных данных. Также Сторона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 работников/уполномоченных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 </w:t>
            </w:r>
            <w:r>
              <w:rPr>
                <w:sz w:val="20"/>
              </w:rPr>
              <w:t>другой Стороны, полученные от них 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не связанных с </w:t>
            </w:r>
            <w:r>
              <w:rPr>
                <w:sz w:val="20"/>
              </w:rPr>
              <w:t>исполнением своих обязательств по Договору, и каким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либо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полученные по Договору персональные данные работников/ уполномоченных лиц другой Стороны любым третьим лицам в целях, не связанных с исполнением своих обязательств по Договору, обязуется хранить эти персональные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дольше,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чем этого требуют цели их </w:t>
            </w:r>
            <w:r>
              <w:rPr>
                <w:sz w:val="20"/>
              </w:rPr>
              <w:t>обработки, и уничтожать их по достижении целей обработки или в случае утраты необходимости в их достижении, с учетом требований законодательства Республики Казахстан, выполнять иные требования законодательства Республики Казахстан о защите персональных дан</w:t>
            </w:r>
            <w:r>
              <w:rPr>
                <w:sz w:val="20"/>
              </w:rPr>
              <w:t>ных в рамках исполнения Договора.</w:t>
            </w:r>
          </w:p>
        </w:tc>
      </w:tr>
      <w:tr w:rsidR="00B27233" w14:paraId="3FBDFBFF" w14:textId="77777777">
        <w:trPr>
          <w:trHeight w:val="3691"/>
        </w:trPr>
        <w:tc>
          <w:tcPr>
            <w:tcW w:w="4947" w:type="dxa"/>
          </w:tcPr>
          <w:p w14:paraId="77EF5BBB" w14:textId="77777777" w:rsidR="00B27233" w:rsidRDefault="0095737D">
            <w:pPr>
              <w:pStyle w:val="TableParagraph"/>
              <w:spacing w:line="229" w:lineRule="exact"/>
              <w:ind w:left="1204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11.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тәртібі</w:t>
            </w:r>
          </w:p>
          <w:p w14:paraId="349F1344" w14:textId="77777777" w:rsidR="00B27233" w:rsidRDefault="0095737D">
            <w:pPr>
              <w:pStyle w:val="TableParagraph"/>
              <w:tabs>
                <w:tab w:val="left" w:pos="2352"/>
                <w:tab w:val="left" w:pos="3186"/>
                <w:tab w:val="left" w:pos="3918"/>
              </w:tabs>
              <w:spacing w:before="120"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11.1. </w:t>
            </w:r>
            <w:r>
              <w:rPr>
                <w:sz w:val="20"/>
              </w:rPr>
              <w:t>Клирингілік орталықтың Биржаның сауда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саттық жүйесінде Клирингілік қатысушы жасаған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мәмілелерге </w:t>
            </w:r>
            <w:r>
              <w:rPr>
                <w:spacing w:val="-2"/>
                <w:sz w:val="20"/>
              </w:rPr>
              <w:t>қатысты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жүзеге </w:t>
            </w:r>
            <w:r>
              <w:rPr>
                <w:sz w:val="20"/>
              </w:rPr>
              <w:t>асыруына байланысты,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қатысушылардың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орындауға байланысты және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жасасуға байланысты Клирингілік орталық пен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арасында </w:t>
            </w:r>
            <w:r>
              <w:rPr>
                <w:sz w:val="20"/>
              </w:rPr>
              <w:t>туындайтын даулар мен келіспеушіліктер келіссөздер жолымен шешілуі тиіс.</w:t>
            </w:r>
          </w:p>
        </w:tc>
        <w:tc>
          <w:tcPr>
            <w:tcW w:w="4409" w:type="dxa"/>
          </w:tcPr>
          <w:p w14:paraId="55B2D4C5" w14:textId="77777777" w:rsidR="00B27233" w:rsidRDefault="0095737D">
            <w:pPr>
              <w:pStyle w:val="TableParagraph"/>
              <w:spacing w:before="2"/>
              <w:ind w:left="691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Поряд</w:t>
            </w: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споров</w:t>
            </w:r>
          </w:p>
          <w:p w14:paraId="489964D4" w14:textId="77777777" w:rsidR="00B27233" w:rsidRDefault="0095737D">
            <w:pPr>
              <w:pStyle w:val="TableParagraph"/>
              <w:tabs>
                <w:tab w:val="left" w:pos="3049"/>
              </w:tabs>
              <w:spacing w:before="121" w:line="244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11.1. </w:t>
            </w:r>
            <w:r>
              <w:rPr>
                <w:sz w:val="20"/>
              </w:rPr>
              <w:t>Споры и разногласия между Клиринговым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Клиринговым участником,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осуществлением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pacing w:val="-2"/>
                <w:sz w:val="20"/>
              </w:rPr>
              <w:t>центром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 xml:space="preserve">отношении сделок с финансовыми </w:t>
            </w:r>
            <w:r>
              <w:rPr>
                <w:spacing w:val="-2"/>
                <w:sz w:val="20"/>
              </w:rPr>
              <w:t>инструментами,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заключенных </w:t>
            </w:r>
            <w:r>
              <w:rPr>
                <w:sz w:val="20"/>
              </w:rPr>
              <w:t xml:space="preserve">Клиринговым участником в торговой системе Биржи, а также в связи с определением и исполнением </w:t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участников </w:t>
            </w:r>
            <w:r>
              <w:rPr>
                <w:sz w:val="20"/>
              </w:rPr>
              <w:t xml:space="preserve">и в связи с заключением Договора, подлежат разрешению путем </w:t>
            </w:r>
            <w:r>
              <w:rPr>
                <w:spacing w:val="-2"/>
                <w:sz w:val="20"/>
              </w:rPr>
              <w:t>переговоров.</w:t>
            </w:r>
          </w:p>
        </w:tc>
      </w:tr>
      <w:tr w:rsidR="00B27233" w14:paraId="7B7D4AB0" w14:textId="77777777">
        <w:trPr>
          <w:trHeight w:val="1269"/>
        </w:trPr>
        <w:tc>
          <w:tcPr>
            <w:tcW w:w="4947" w:type="dxa"/>
          </w:tcPr>
          <w:p w14:paraId="76793D73" w14:textId="77777777" w:rsidR="00B27233" w:rsidRDefault="0095737D">
            <w:pPr>
              <w:pStyle w:val="TableParagraph"/>
              <w:spacing w:line="242" w:lineRule="auto"/>
              <w:ind w:right="102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11.2. </w:t>
            </w:r>
            <w:r>
              <w:rPr>
                <w:sz w:val="20"/>
              </w:rPr>
              <w:t>Егер Тараптар келісімге қол жеткізбеген жағдайда, олар келіспеушіліктер мен дауларды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қатысушылар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туралы қағиданың талаптарына сәйкес шешеді.</w:t>
            </w:r>
          </w:p>
        </w:tc>
        <w:tc>
          <w:tcPr>
            <w:tcW w:w="4409" w:type="dxa"/>
          </w:tcPr>
          <w:p w14:paraId="2437607C" w14:textId="77777777" w:rsidR="00B27233" w:rsidRDefault="0095737D">
            <w:pPr>
              <w:pStyle w:val="TableParagraph"/>
              <w:spacing w:line="242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11.2.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 если Стороны не достигнут соглашения, они разрешают разногласия и споры в соответствии с</w:t>
            </w:r>
            <w:r>
              <w:rPr>
                <w:sz w:val="20"/>
              </w:rPr>
              <w:t xml:space="preserve"> требованиями Положения о клиринговых участниках.</w:t>
            </w:r>
          </w:p>
        </w:tc>
      </w:tr>
      <w:tr w:rsidR="00B27233" w14:paraId="27D66E8C" w14:textId="77777777">
        <w:trPr>
          <w:trHeight w:val="1850"/>
        </w:trPr>
        <w:tc>
          <w:tcPr>
            <w:tcW w:w="4947" w:type="dxa"/>
          </w:tcPr>
          <w:p w14:paraId="10A73362" w14:textId="77777777" w:rsidR="00B27233" w:rsidRDefault="0095737D">
            <w:pPr>
              <w:pStyle w:val="TableParagraph"/>
              <w:spacing w:line="229" w:lineRule="exact"/>
              <w:ind w:left="225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12.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қолданылуы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бұзылуы</w:t>
            </w:r>
          </w:p>
          <w:p w14:paraId="796AEA60" w14:textId="77777777" w:rsidR="00B27233" w:rsidRDefault="0095737D">
            <w:pPr>
              <w:pStyle w:val="TableParagraph"/>
              <w:spacing w:before="120" w:line="244" w:lineRule="auto"/>
              <w:ind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12.1.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Клирингілік орталықтың Клирингілік қатысушыға Клирингілік қатысушы мәртебесін беру туралы шешімі қолданысқа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күшіне енеді және белгісіз уақыт қолданылады.</w:t>
            </w:r>
          </w:p>
        </w:tc>
        <w:tc>
          <w:tcPr>
            <w:tcW w:w="4409" w:type="dxa"/>
          </w:tcPr>
          <w:p w14:paraId="15AE526C" w14:textId="77777777" w:rsidR="00B27233" w:rsidRDefault="0095737D">
            <w:pPr>
              <w:pStyle w:val="TableParagraph"/>
              <w:spacing w:before="2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расторжение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</w:t>
            </w:r>
          </w:p>
          <w:p w14:paraId="5B9CC24A" w14:textId="77777777" w:rsidR="00B27233" w:rsidRDefault="0095737D">
            <w:pPr>
              <w:pStyle w:val="TableParagraph"/>
              <w:spacing w:before="121"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12.1. </w:t>
            </w:r>
            <w:r>
              <w:rPr>
                <w:sz w:val="20"/>
              </w:rPr>
              <w:t>Договор вступает в силу с даты введения в действие решения Клирингового центра о присвоении Клиринговому участнику статуса клирингового участника, и действует неопределенное время.</w:t>
            </w:r>
          </w:p>
        </w:tc>
      </w:tr>
    </w:tbl>
    <w:p w14:paraId="685BA648" w14:textId="77777777" w:rsidR="00B27233" w:rsidRDefault="00B27233">
      <w:pPr>
        <w:pStyle w:val="TableParagraph"/>
        <w:spacing w:line="244" w:lineRule="auto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1F07058E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28CB9164" w14:textId="77777777">
        <w:trPr>
          <w:trHeight w:val="7040"/>
        </w:trPr>
        <w:tc>
          <w:tcPr>
            <w:tcW w:w="4947" w:type="dxa"/>
          </w:tcPr>
          <w:p w14:paraId="6B6CD38D" w14:textId="77777777" w:rsidR="00B27233" w:rsidRDefault="0095737D">
            <w:pPr>
              <w:pStyle w:val="TableParagraph"/>
              <w:ind w:right="101" w:hanging="57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12.2.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жағдайларда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бұзылды деп саналад</w:t>
            </w:r>
            <w:r>
              <w:rPr>
                <w:sz w:val="20"/>
              </w:rPr>
              <w:t>ы</w:t>
            </w:r>
            <w:r>
              <w:rPr>
                <w:rFonts w:ascii="Arial MT" w:hAnsi="Arial MT"/>
                <w:sz w:val="20"/>
              </w:rPr>
              <w:t>:</w:t>
            </w:r>
          </w:p>
          <w:p w14:paraId="48FCC68D" w14:textId="77777777" w:rsidR="00B27233" w:rsidRDefault="0095737D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  <w:tab w:val="left" w:pos="1115"/>
              </w:tabs>
              <w:spacing w:before="120"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орталық Клирингілік қатысушыны Клирингілік қатысушы мәртебесінен айыру туралы шешім қабылдаған күннен бастап;</w:t>
            </w:r>
          </w:p>
          <w:p w14:paraId="2459F2A8" w14:textId="77777777" w:rsidR="00B27233" w:rsidRDefault="0095737D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  <w:tab w:val="left" w:pos="1115"/>
                <w:tab w:val="left" w:pos="3389"/>
              </w:tabs>
              <w:spacing w:before="121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Клирингілік орталық Клирингілік </w:t>
            </w:r>
            <w:r>
              <w:rPr>
                <w:spacing w:val="-2"/>
                <w:sz w:val="20"/>
              </w:rPr>
              <w:t>қатысушыдан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Келісім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шартты </w:t>
            </w:r>
            <w:r>
              <w:rPr>
                <w:sz w:val="20"/>
              </w:rPr>
              <w:t>орындаудан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біржақты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хабарламаны алған күннен бастап бір ай (күнтізбелік 30 күн) өткен соң және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жасалған </w:t>
            </w:r>
            <w:r>
              <w:rPr>
                <w:sz w:val="20"/>
              </w:rPr>
              <w:t>мәмілелер бойынша Клирингілік қатысушы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орындамаған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міндеттемелер </w:t>
            </w:r>
            <w:r>
              <w:rPr>
                <w:spacing w:val="-2"/>
                <w:sz w:val="20"/>
              </w:rPr>
              <w:t>болмаған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 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ережелерде </w:t>
            </w:r>
            <w:r>
              <w:rPr>
                <w:sz w:val="20"/>
              </w:rPr>
              <w:t>қарастырылған</w:t>
            </w:r>
            <w:r>
              <w:rPr>
                <w:sz w:val="20"/>
              </w:rPr>
              <w:t xml:space="preserve"> талаптар сақталған </w:t>
            </w:r>
            <w:r>
              <w:rPr>
                <w:spacing w:val="-2"/>
                <w:sz w:val="20"/>
              </w:rPr>
              <w:t>жағдайда;</w:t>
            </w:r>
          </w:p>
          <w:p w14:paraId="29BECBEF" w14:textId="77777777" w:rsidR="00B27233" w:rsidRDefault="0095737D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  <w:tab w:val="left" w:pos="1115"/>
              </w:tabs>
              <w:spacing w:before="128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Тараптардың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бірі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7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бөліміне сәйкес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бұзу туралы екінші Тараптан хабарлама алған күннен бастап күнтізбелік 10 күн өткен соң;</w:t>
            </w:r>
          </w:p>
          <w:p w14:paraId="17A24C72" w14:textId="77777777" w:rsidR="00B27233" w:rsidRDefault="0095737D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  <w:tab w:val="left" w:pos="1115"/>
                <w:tab w:val="left" w:pos="3468"/>
              </w:tabs>
              <w:spacing w:before="119"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шартта және/немесе Қазақстан Республикасының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заңн</w:t>
            </w:r>
            <w:r>
              <w:rPr>
                <w:spacing w:val="-4"/>
                <w:sz w:val="20"/>
              </w:rPr>
              <w:t xml:space="preserve">амасында </w:t>
            </w:r>
            <w:r>
              <w:rPr>
                <w:sz w:val="20"/>
              </w:rPr>
              <w:t>қарастырылған</w:t>
            </w:r>
            <w:r>
              <w:rPr>
                <w:sz w:val="20"/>
              </w:rPr>
              <w:t xml:space="preserve"> өзге де негіздер бойынша бұзылған болып саналады.</w:t>
            </w:r>
          </w:p>
        </w:tc>
        <w:tc>
          <w:tcPr>
            <w:tcW w:w="4409" w:type="dxa"/>
          </w:tcPr>
          <w:p w14:paraId="485B62DE" w14:textId="77777777" w:rsidR="00B27233" w:rsidRDefault="0095737D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12.2.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расторгнутым:</w:t>
            </w:r>
          </w:p>
          <w:p w14:paraId="74ECB3FD" w14:textId="77777777" w:rsidR="00B27233" w:rsidRDefault="0095737D">
            <w:pPr>
              <w:pStyle w:val="TableParagraph"/>
              <w:numPr>
                <w:ilvl w:val="0"/>
                <w:numId w:val="1"/>
              </w:numPr>
              <w:tabs>
                <w:tab w:val="left" w:pos="1111"/>
                <w:tab w:val="left" w:pos="1113"/>
              </w:tabs>
              <w:spacing w:before="120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 даты принятия Клиринговым центром решения о лишении Клирингового участника статуса клирингового участника;</w:t>
            </w:r>
          </w:p>
          <w:p w14:paraId="37C1ECD8" w14:textId="77777777" w:rsidR="00B27233" w:rsidRDefault="0095737D">
            <w:pPr>
              <w:pStyle w:val="TableParagraph"/>
              <w:numPr>
                <w:ilvl w:val="0"/>
                <w:numId w:val="1"/>
              </w:numPr>
              <w:tabs>
                <w:tab w:val="left" w:pos="1111"/>
                <w:tab w:val="left" w:pos="1113"/>
              </w:tabs>
              <w:spacing w:before="121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 истечении одного месяца (30 календарных дней) с даты получения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центром уведомления от Клирингового участника об одностороннем отказе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при условии отсутствия неисполненных Клиринговым участником обязательств по заключ</w:t>
            </w:r>
            <w:r>
              <w:rPr>
                <w:sz w:val="20"/>
              </w:rPr>
              <w:t>енным по Клиринговому центру сделкам, и соблюдения требований, предусмотренных Правилами клиринга;</w:t>
            </w:r>
          </w:p>
          <w:p w14:paraId="25A7DEBB" w14:textId="77777777" w:rsidR="00B27233" w:rsidRDefault="0095737D">
            <w:pPr>
              <w:pStyle w:val="TableParagraph"/>
              <w:numPr>
                <w:ilvl w:val="0"/>
                <w:numId w:val="1"/>
              </w:numPr>
              <w:tabs>
                <w:tab w:val="left" w:pos="1111"/>
                <w:tab w:val="left" w:pos="1113"/>
              </w:tabs>
              <w:spacing w:before="106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 истечении 10 календарных дней с даты получения одной из Сторон уведомления от другой Стороны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расторжении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Договора в соответствии с разделом 7 </w:t>
            </w:r>
            <w:r>
              <w:rPr>
                <w:spacing w:val="-2"/>
                <w:sz w:val="20"/>
              </w:rPr>
              <w:t>Договора;</w:t>
            </w:r>
          </w:p>
          <w:p w14:paraId="3418719E" w14:textId="77777777" w:rsidR="00B27233" w:rsidRDefault="0095737D">
            <w:pPr>
              <w:pStyle w:val="TableParagraph"/>
              <w:numPr>
                <w:ilvl w:val="0"/>
                <w:numId w:val="1"/>
              </w:numPr>
              <w:tabs>
                <w:tab w:val="left" w:pos="1111"/>
                <w:tab w:val="left" w:pos="1113"/>
                <w:tab w:val="left" w:pos="1977"/>
                <w:tab w:val="left" w:pos="2475"/>
                <w:tab w:val="left" w:pos="3124"/>
              </w:tabs>
              <w:spacing w:before="111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основаниям, </w:t>
            </w:r>
            <w:r>
              <w:rPr>
                <w:sz w:val="20"/>
              </w:rPr>
              <w:t xml:space="preserve">предусмотренным Договором и </w:t>
            </w:r>
            <w:r>
              <w:rPr>
                <w:spacing w:val="-2"/>
                <w:sz w:val="20"/>
              </w:rPr>
              <w:t>(или)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Казахстан.</w:t>
            </w:r>
          </w:p>
        </w:tc>
      </w:tr>
      <w:tr w:rsidR="00B27233" w14:paraId="3AE9E116" w14:textId="77777777">
        <w:trPr>
          <w:trHeight w:val="1041"/>
        </w:trPr>
        <w:tc>
          <w:tcPr>
            <w:tcW w:w="4947" w:type="dxa"/>
          </w:tcPr>
          <w:p w14:paraId="24957EC0" w14:textId="77777777" w:rsidR="00B27233" w:rsidRDefault="0095737D">
            <w:pPr>
              <w:pStyle w:val="TableParagraph"/>
              <w:spacing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12.3.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бұзу Тараптарды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 бұзғанға дейін туындаған міндеттемелерді орындаудан босатпайды.</w:t>
            </w:r>
          </w:p>
        </w:tc>
        <w:tc>
          <w:tcPr>
            <w:tcW w:w="4409" w:type="dxa"/>
          </w:tcPr>
          <w:p w14:paraId="162C41ED" w14:textId="77777777" w:rsidR="00B27233" w:rsidRDefault="0095737D">
            <w:pPr>
              <w:pStyle w:val="TableParagraph"/>
              <w:tabs>
                <w:tab w:val="left" w:pos="2560"/>
                <w:tab w:val="left" w:pos="4076"/>
              </w:tabs>
              <w:spacing w:line="244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12.3.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Расторжение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освобождает Стороны от исполнения обязательств, возникших до расторжения Договора.</w:t>
            </w:r>
          </w:p>
        </w:tc>
      </w:tr>
      <w:tr w:rsidR="00B27233" w14:paraId="6AC28C55" w14:textId="77777777">
        <w:trPr>
          <w:trHeight w:val="1620"/>
        </w:trPr>
        <w:tc>
          <w:tcPr>
            <w:tcW w:w="4947" w:type="dxa"/>
          </w:tcPr>
          <w:p w14:paraId="396CE77A" w14:textId="77777777" w:rsidR="00B27233" w:rsidRDefault="0095737D">
            <w:pPr>
              <w:pStyle w:val="TableParagraph"/>
              <w:tabs>
                <w:tab w:val="left" w:pos="2160"/>
                <w:tab w:val="left" w:pos="2864"/>
                <w:tab w:val="left" w:pos="3971"/>
                <w:tab w:val="left" w:pos="4041"/>
              </w:tabs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12.4.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 міндеттемелерін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көлемде </w:t>
            </w:r>
            <w:r>
              <w:rPr>
                <w:sz w:val="20"/>
              </w:rPr>
              <w:t>орындағаннан кейін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бұзылған және Тараптардың міндеттемелері тоқтатылған болып есептеледі.</w:t>
            </w:r>
          </w:p>
        </w:tc>
        <w:tc>
          <w:tcPr>
            <w:tcW w:w="4409" w:type="dxa"/>
          </w:tcPr>
          <w:p w14:paraId="21F90F09" w14:textId="77777777" w:rsidR="00B27233" w:rsidRDefault="0095737D">
            <w:pPr>
              <w:pStyle w:val="TableParagraph"/>
              <w:tabs>
                <w:tab w:val="left" w:pos="3618"/>
              </w:tabs>
              <w:spacing w:line="242" w:lineRule="auto"/>
              <w:ind w:left="681"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12</w:t>
            </w:r>
            <w:r>
              <w:rPr>
                <w:rFonts w:ascii="Arial MT" w:hAnsi="Arial MT"/>
                <w:sz w:val="20"/>
              </w:rPr>
              <w:t xml:space="preserve">.4. </w:t>
            </w:r>
            <w:r>
              <w:rPr>
                <w:sz w:val="20"/>
              </w:rPr>
              <w:t xml:space="preserve">Договор считается расторгнутым и </w:t>
            </w:r>
            <w:r>
              <w:rPr>
                <w:spacing w:val="-2"/>
                <w:sz w:val="20"/>
              </w:rPr>
              <w:t>обязательства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Сторон </w:t>
            </w:r>
            <w:r>
              <w:rPr>
                <w:sz w:val="20"/>
              </w:rPr>
              <w:t>прекращенными после исполнения Сторонами обязательств по Договору в полном объеме.</w:t>
            </w:r>
          </w:p>
        </w:tc>
      </w:tr>
      <w:tr w:rsidR="00B27233" w14:paraId="5A1A1427" w14:textId="77777777">
        <w:trPr>
          <w:trHeight w:val="4500"/>
        </w:trPr>
        <w:tc>
          <w:tcPr>
            <w:tcW w:w="4947" w:type="dxa"/>
          </w:tcPr>
          <w:p w14:paraId="448E7E55" w14:textId="77777777" w:rsidR="00B27233" w:rsidRDefault="0095737D">
            <w:pPr>
              <w:pStyle w:val="TableParagraph"/>
              <w:spacing w:line="229" w:lineRule="exact"/>
              <w:ind w:left="1245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13.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Қорытынды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  <w:p w14:paraId="29915A79" w14:textId="77777777" w:rsidR="00B27233" w:rsidRDefault="0095737D">
            <w:pPr>
              <w:pStyle w:val="TableParagraph"/>
              <w:tabs>
                <w:tab w:val="left" w:pos="2489"/>
                <w:tab w:val="left" w:pos="4032"/>
                <w:tab w:val="left" w:pos="4370"/>
              </w:tabs>
              <w:spacing w:before="120" w:line="242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13.1.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орталық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осындай өзгертулерді/Келісім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жаңа </w:t>
            </w:r>
            <w:r>
              <w:rPr>
                <w:sz w:val="20"/>
              </w:rPr>
              <w:t>редакциясын Клирингілік орталықтың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ресурсында орналастыру арқылы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өзгертулер енгізуге немесе жаңа редакцияда бекітуге құқылы.</w:t>
            </w:r>
          </w:p>
          <w:p w14:paraId="48489465" w14:textId="77777777" w:rsidR="00B27233" w:rsidRDefault="0095737D">
            <w:pPr>
              <w:pStyle w:val="TableParagraph"/>
              <w:spacing w:before="114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өтінішке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 xml:space="preserve"> қоюмен Клирингілік қатысушы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шартқа енгізілетін өзгертулерге қосылуға немесе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тұтастай жаңа редакцияда жазылуына өзінің келісімін береді және Клирингілік қатысушы Клирингілік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 қарау арқылы оған қосымша</w:t>
            </w:r>
            <w:r>
              <w:rPr>
                <w:sz w:val="20"/>
              </w:rPr>
              <w:t>ларды қоса алғанда,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редакциясының өзгеруін дербес қадағалайтынына келіседі.</w:t>
            </w:r>
          </w:p>
        </w:tc>
        <w:tc>
          <w:tcPr>
            <w:tcW w:w="4409" w:type="dxa"/>
          </w:tcPr>
          <w:p w14:paraId="2371C8A0" w14:textId="77777777" w:rsidR="00B27233" w:rsidRDefault="0095737D">
            <w:pPr>
              <w:pStyle w:val="TableParagraph"/>
              <w:spacing w:before="2"/>
              <w:ind w:left="6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  <w:p w14:paraId="5F2A651C" w14:textId="77777777" w:rsidR="00B27233" w:rsidRDefault="0095737D">
            <w:pPr>
              <w:pStyle w:val="TableParagraph"/>
              <w:spacing w:before="121" w:line="242" w:lineRule="auto"/>
              <w:ind w:left="537" w:right="98" w:hanging="43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13.1. </w:t>
            </w:r>
            <w:r>
              <w:rPr>
                <w:sz w:val="20"/>
              </w:rPr>
              <w:t>Клиринговый центр вправе вносить изменения в Договор или утверждать в новой редакции путем размещения таких изменений / новой ред</w:t>
            </w:r>
            <w:r>
              <w:rPr>
                <w:sz w:val="20"/>
              </w:rPr>
              <w:t>акции Договора на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ресурсе Клирингового центра.</w:t>
            </w:r>
          </w:p>
          <w:p w14:paraId="7875CBD8" w14:textId="77777777" w:rsidR="00B27233" w:rsidRDefault="0095737D">
            <w:pPr>
              <w:pStyle w:val="TableParagraph"/>
              <w:tabs>
                <w:tab w:val="left" w:pos="2495"/>
                <w:tab w:val="left" w:pos="4186"/>
              </w:tabs>
              <w:spacing w:before="124" w:line="242" w:lineRule="auto"/>
              <w:ind w:left="537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присоединении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Клиринговый </w:t>
            </w:r>
            <w:r>
              <w:rPr>
                <w:sz w:val="20"/>
              </w:rPr>
              <w:t xml:space="preserve">участник дает свое согласие на </w:t>
            </w:r>
            <w:r>
              <w:rPr>
                <w:spacing w:val="-2"/>
                <w:sz w:val="20"/>
              </w:rPr>
              <w:t>присоединение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Договор, </w:t>
            </w:r>
            <w:r>
              <w:rPr>
                <w:sz w:val="20"/>
              </w:rPr>
              <w:t>или изложение Договора в новой редакции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 Клиринговый участник самостоятельно отслеживает изменение редакции Договора, включая приложения к нему, посредством просмотра 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ресурса Клирингового центра.</w:t>
            </w:r>
          </w:p>
        </w:tc>
      </w:tr>
    </w:tbl>
    <w:p w14:paraId="35841195" w14:textId="77777777" w:rsidR="00B27233" w:rsidRDefault="00B27233">
      <w:pPr>
        <w:pStyle w:val="TableParagraph"/>
        <w:spacing w:line="242" w:lineRule="auto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26A34CCF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61808C1F" w14:textId="77777777">
        <w:trPr>
          <w:trHeight w:val="1499"/>
        </w:trPr>
        <w:tc>
          <w:tcPr>
            <w:tcW w:w="4947" w:type="dxa"/>
          </w:tcPr>
          <w:p w14:paraId="61C66635" w14:textId="77777777" w:rsidR="00B27233" w:rsidRDefault="0095737D">
            <w:pPr>
              <w:pStyle w:val="TableParagraph"/>
              <w:spacing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енгізілген өзгертулермен келіспеген жағдайда Клиринг</w:t>
            </w:r>
            <w:r>
              <w:rPr>
                <w:sz w:val="20"/>
              </w:rPr>
              <w:t>ілік қатысушы 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орталыққа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бұзу туралы жазбаша өтініш беру жолымен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бұзуға құқылы.</w:t>
            </w:r>
          </w:p>
        </w:tc>
        <w:tc>
          <w:tcPr>
            <w:tcW w:w="4409" w:type="dxa"/>
          </w:tcPr>
          <w:p w14:paraId="134BE443" w14:textId="77777777" w:rsidR="00B27233" w:rsidRDefault="0095737D">
            <w:pPr>
              <w:pStyle w:val="TableParagraph"/>
              <w:spacing w:before="3" w:line="244" w:lineRule="auto"/>
              <w:ind w:left="537" w:right="100"/>
              <w:rPr>
                <w:sz w:val="20"/>
              </w:rPr>
            </w:pPr>
            <w:r>
              <w:rPr>
                <w:sz w:val="20"/>
              </w:rPr>
              <w:t>В случае несогласия с внесенными изменениями в Договор Клиринговый участник вправе расторгнуть Договор путем подачи Клиринговому центру</w:t>
            </w:r>
            <w:r>
              <w:rPr>
                <w:sz w:val="20"/>
              </w:rPr>
              <w:t xml:space="preserve"> письменного заявления о расторжении </w:t>
            </w:r>
            <w:r>
              <w:rPr>
                <w:spacing w:val="-2"/>
                <w:sz w:val="20"/>
              </w:rPr>
              <w:t>Договора.</w:t>
            </w:r>
          </w:p>
        </w:tc>
      </w:tr>
      <w:tr w:rsidR="00B27233" w14:paraId="30368D46" w14:textId="77777777">
        <w:trPr>
          <w:trHeight w:val="810"/>
        </w:trPr>
        <w:tc>
          <w:tcPr>
            <w:tcW w:w="4947" w:type="dxa"/>
          </w:tcPr>
          <w:p w14:paraId="1B8C5A6E" w14:textId="77777777" w:rsidR="00B27233" w:rsidRDefault="0095737D">
            <w:pPr>
              <w:pStyle w:val="TableParagraph"/>
              <w:spacing w:line="244" w:lineRule="auto"/>
              <w:ind w:right="101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13.2.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құқықтары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мен міндеттері үшінші тұлғаларға берілмейді.</w:t>
            </w:r>
          </w:p>
        </w:tc>
        <w:tc>
          <w:tcPr>
            <w:tcW w:w="4409" w:type="dxa"/>
          </w:tcPr>
          <w:p w14:paraId="7275E747" w14:textId="77777777" w:rsidR="00B27233" w:rsidRDefault="0095737D">
            <w:pPr>
              <w:pStyle w:val="TableParagraph"/>
              <w:spacing w:line="244" w:lineRule="auto"/>
              <w:ind w:left="681"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13.2. </w:t>
            </w:r>
            <w:r>
              <w:rPr>
                <w:sz w:val="20"/>
              </w:rPr>
              <w:t>Права и обязанности Клирингового участника не могут быть переданы третьим лицам.</w:t>
            </w:r>
          </w:p>
        </w:tc>
      </w:tr>
      <w:tr w:rsidR="00B27233" w14:paraId="6B4709EA" w14:textId="77777777">
        <w:trPr>
          <w:trHeight w:val="1500"/>
        </w:trPr>
        <w:tc>
          <w:tcPr>
            <w:tcW w:w="4947" w:type="dxa"/>
          </w:tcPr>
          <w:p w14:paraId="37D68149" w14:textId="77777777" w:rsidR="00B27233" w:rsidRDefault="0095737D">
            <w:pPr>
              <w:pStyle w:val="TableParagraph"/>
              <w:spacing w:line="244" w:lineRule="auto"/>
              <w:ind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13.3.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Қазақстан Республикасының заңнамасына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орталықтың клирингілік қызметіне жататын Клирингілік орталықтың ішкі құжаттарына сәйкес </w:t>
            </w:r>
            <w:r>
              <w:rPr>
                <w:spacing w:val="-2"/>
                <w:sz w:val="20"/>
              </w:rPr>
              <w:t>әзірленді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3B2A929B" w14:textId="77777777" w:rsidR="00B27233" w:rsidRDefault="0095737D">
            <w:pPr>
              <w:pStyle w:val="TableParagraph"/>
              <w:tabs>
                <w:tab w:val="left" w:pos="2298"/>
                <w:tab w:val="left" w:pos="3085"/>
                <w:tab w:val="left" w:pos="3202"/>
              </w:tabs>
              <w:spacing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13.3.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 разработан в соответствии с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внутренними </w:t>
            </w:r>
            <w:r>
              <w:rPr>
                <w:sz w:val="20"/>
              </w:rPr>
              <w:t>документами Клирингового центра, относящимися к клиринговой деятельности Клирингового центра.</w:t>
            </w:r>
          </w:p>
        </w:tc>
      </w:tr>
      <w:tr w:rsidR="00B27233" w14:paraId="24F3EB99" w14:textId="77777777">
        <w:trPr>
          <w:trHeight w:val="3799"/>
        </w:trPr>
        <w:tc>
          <w:tcPr>
            <w:tcW w:w="4947" w:type="dxa"/>
          </w:tcPr>
          <w:p w14:paraId="1F544C66" w14:textId="77777777" w:rsidR="00B27233" w:rsidRDefault="0095737D">
            <w:pPr>
              <w:pStyle w:val="TableParagraph"/>
              <w:tabs>
                <w:tab w:val="left" w:pos="2287"/>
                <w:tab w:val="left" w:pos="3792"/>
              </w:tabs>
              <w:spacing w:line="242" w:lineRule="auto"/>
              <w:ind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13.4.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ережелермен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айырысу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ережелерімен,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 Клирингілік орталықтың клирингілік қызметті реттейтін Клирингілік орталықтың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ресурсында орналастырылған Клирингілік орталықтың өзге де ішкі құжаттарымен танысқанын растайды және о</w:t>
            </w:r>
            <w:r>
              <w:rPr>
                <w:sz w:val="20"/>
              </w:rPr>
              <w:t>лардың қағидаларының, шарттары мен талаптарының маңызын түсінеді,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олардың қағидаларымен, шарттарымен және талаптарымен сөзсіз келіседі </w:t>
            </w:r>
            <w:r>
              <w:rPr>
                <w:rFonts w:ascii="Arial" w:hAnsi="Arial"/>
                <w:i/>
                <w:color w:val="0000FF"/>
                <w:sz w:val="20"/>
              </w:rPr>
              <w:t>(осы ұяшықтың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 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шешімімен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ө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згертілді)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0003983C" w14:textId="77777777" w:rsidR="00B27233" w:rsidRDefault="0095737D">
            <w:pPr>
              <w:pStyle w:val="TableParagraph"/>
              <w:tabs>
                <w:tab w:val="left" w:pos="3013"/>
              </w:tabs>
              <w:spacing w:line="242" w:lineRule="auto"/>
              <w:ind w:left="681"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13.4. </w:t>
            </w:r>
            <w:r>
              <w:rPr>
                <w:sz w:val="20"/>
              </w:rPr>
              <w:t>Клиринговый участник подтверждает, что он ознакомлен с Правилами клиринга,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клиринговых участниках и иными внутренними документами Клирингового центра, размещенными на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ресурсе Клирингового центра регулирующими </w:t>
            </w:r>
            <w:r>
              <w:rPr>
                <w:spacing w:val="-2"/>
                <w:sz w:val="20"/>
              </w:rPr>
              <w:t>клиринговую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>Клирингового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понимает значение их положений, условий и требований, а также без</w:t>
            </w:r>
            <w:r>
              <w:rPr>
                <w:sz w:val="20"/>
              </w:rPr>
              <w:t>условно соглашается с их положениями, условиями и требованиями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 Совета директоров Клирингового центра от 03 декабря 2024 года).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27233" w14:paraId="22136F44" w14:textId="77777777">
        <w:trPr>
          <w:trHeight w:val="4490"/>
        </w:trPr>
        <w:tc>
          <w:tcPr>
            <w:tcW w:w="4947" w:type="dxa"/>
          </w:tcPr>
          <w:p w14:paraId="3CA21018" w14:textId="77777777" w:rsidR="00B27233" w:rsidRDefault="0095737D">
            <w:pPr>
              <w:pStyle w:val="TableParagraph"/>
              <w:tabs>
                <w:tab w:val="left" w:pos="1893"/>
                <w:tab w:val="left" w:pos="2287"/>
                <w:tab w:val="left" w:pos="3559"/>
                <w:tab w:val="left" w:pos="3792"/>
              </w:tabs>
              <w:spacing w:line="242" w:lineRule="auto"/>
              <w:ind w:right="98" w:hanging="576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13.5.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орталықтың клиринг қорытындылары бойынша есеп айырысуды жүзеге асыру, клирингілік қатысушының, оның ішінде Клирингілік орталықтың пайдасына клирингілік алымдарды төлеу жөніндегі міндеттемелерін Клирингілік ережелерде, Есеп айырысу ережелерде Клирингілік қа</w:t>
            </w:r>
            <w:r>
              <w:rPr>
                <w:sz w:val="20"/>
              </w:rPr>
              <w:t>тысушылар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 қағидада,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Клирингілік алымдар мен тұрақсыздық айыбы туралы қағидада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тәртіппен анықтау құқығымен танысқанын және келісетінін растайды.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ұяшықтың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23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ақпанындағы</w:t>
            </w:r>
            <w:r>
              <w:rPr>
                <w:rFonts w:ascii="Arial" w:hAnsi="Arial"/>
                <w:i/>
                <w:color w:val="0000FF"/>
                <w:spacing w:val="62"/>
                <w:w w:val="150"/>
                <w:sz w:val="20"/>
              </w:rPr>
              <w:t xml:space="preserve">   </w:t>
            </w:r>
            <w:r>
              <w:rPr>
                <w:rFonts w:ascii="Arial" w:hAnsi="Arial"/>
                <w:i/>
                <w:color w:val="0000FF"/>
                <w:sz w:val="20"/>
              </w:rPr>
              <w:t>және</w:t>
            </w:r>
            <w:r>
              <w:rPr>
                <w:rFonts w:ascii="Arial" w:hAnsi="Arial"/>
                <w:i/>
                <w:color w:val="0000FF"/>
                <w:spacing w:val="62"/>
                <w:w w:val="150"/>
                <w:sz w:val="20"/>
              </w:rPr>
              <w:t xml:space="preserve">  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30504345" w14:textId="77777777" w:rsidR="00B27233" w:rsidRDefault="0095737D">
            <w:pPr>
              <w:pStyle w:val="TableParagraph"/>
              <w:tabs>
                <w:tab w:val="left" w:pos="3475"/>
              </w:tabs>
              <w:spacing w:before="4"/>
              <w:ind w:right="10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шешімдерімен өзгертілді)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409" w:type="dxa"/>
          </w:tcPr>
          <w:p w14:paraId="1231886F" w14:textId="77777777" w:rsidR="00B27233" w:rsidRDefault="0095737D">
            <w:pPr>
              <w:pStyle w:val="TableParagraph"/>
              <w:tabs>
                <w:tab w:val="left" w:pos="2375"/>
                <w:tab w:val="left" w:pos="2439"/>
                <w:tab w:val="left" w:pos="2927"/>
                <w:tab w:val="left" w:pos="3114"/>
                <w:tab w:val="left" w:pos="4186"/>
              </w:tabs>
              <w:spacing w:line="242" w:lineRule="auto"/>
              <w:ind w:left="681" w:right="97" w:hanging="576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13.5. </w:t>
            </w:r>
            <w:r>
              <w:rPr>
                <w:sz w:val="20"/>
              </w:rPr>
              <w:t>Клиринговый участник подтверждает, что ознакомлен и согласен с правом Клирингового центра осуществлять расчеты по итогам к</w:t>
            </w:r>
            <w:r>
              <w:rPr>
                <w:sz w:val="20"/>
              </w:rPr>
              <w:t xml:space="preserve">лиринга, </w:t>
            </w: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обязательства </w:t>
            </w:r>
            <w:r>
              <w:rPr>
                <w:sz w:val="20"/>
              </w:rPr>
              <w:t xml:space="preserve">Клирингового участника, в том числе по уплате клиринговых сборов в пользу Клирингового центра, в порядке, установленном Правилами клиринга, Правилами расчетов, </w:t>
            </w:r>
            <w:r>
              <w:rPr>
                <w:spacing w:val="-2"/>
                <w:sz w:val="20"/>
              </w:rPr>
              <w:t>Положением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клиринговых участниках,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Положением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z w:val="20"/>
              </w:rPr>
              <w:t>клиринго</w:t>
            </w:r>
            <w:r>
              <w:rPr>
                <w:sz w:val="20"/>
              </w:rPr>
              <w:t xml:space="preserve">вых сборах и неустойках и иными внутренними документами Клирингового центра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решениями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 23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февраля</w:t>
            </w:r>
            <w:r>
              <w:rPr>
                <w:rFonts w:ascii="Arial" w:hAnsi="Arial"/>
                <w:i/>
                <w:color w:val="0000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</w:t>
            </w:r>
            <w:r>
              <w:rPr>
                <w:rFonts w:ascii="Arial" w:hAnsi="Arial"/>
                <w:i/>
                <w:color w:val="0000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декабря</w:t>
            </w:r>
          </w:p>
          <w:p w14:paraId="114BC00D" w14:textId="77777777" w:rsidR="00B27233" w:rsidRDefault="0095737D">
            <w:pPr>
              <w:pStyle w:val="TableParagraph"/>
              <w:spacing w:before="6"/>
              <w:ind w:left="68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..</w:t>
            </w:r>
          </w:p>
        </w:tc>
      </w:tr>
      <w:tr w:rsidR="00B27233" w14:paraId="5780FB21" w14:textId="77777777">
        <w:trPr>
          <w:trHeight w:val="1960"/>
        </w:trPr>
        <w:tc>
          <w:tcPr>
            <w:tcW w:w="4947" w:type="dxa"/>
          </w:tcPr>
          <w:p w14:paraId="5EA0548D" w14:textId="77777777" w:rsidR="00B27233" w:rsidRDefault="0095737D">
            <w:pPr>
              <w:pStyle w:val="TableParagraph"/>
              <w:tabs>
                <w:tab w:val="left" w:pos="3470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13.6. </w:t>
            </w:r>
            <w:r>
              <w:rPr>
                <w:sz w:val="20"/>
              </w:rPr>
              <w:t>Егер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бір бөлігі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заңнамасында </w:t>
            </w:r>
            <w:r>
              <w:rPr>
                <w:sz w:val="20"/>
              </w:rPr>
              <w:t>белгіленген тәртіппен жарамсыз деп танылған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тұтастай алғанда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бөліктерін және/немесе оның жекелеген бөліктерін автоматты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жарамсыз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әкеп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соқпайды.</w:t>
            </w:r>
          </w:p>
        </w:tc>
        <w:tc>
          <w:tcPr>
            <w:tcW w:w="4409" w:type="dxa"/>
          </w:tcPr>
          <w:p w14:paraId="47D87EB0" w14:textId="77777777" w:rsidR="00B27233" w:rsidRDefault="0095737D">
            <w:pPr>
              <w:pStyle w:val="TableParagraph"/>
              <w:tabs>
                <w:tab w:val="left" w:pos="3202"/>
              </w:tabs>
              <w:spacing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13.6. </w:t>
            </w:r>
            <w:r>
              <w:rPr>
                <w:sz w:val="20"/>
              </w:rPr>
              <w:t>В случае если одна из частей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Договора будет в установленном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z w:val="20"/>
              </w:rPr>
              <w:t>Казахстан порядке признана недействительной,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е влечет автоматического признания недействительными всего Договора в целом и/или отдельных его частей.</w:t>
            </w:r>
          </w:p>
        </w:tc>
      </w:tr>
    </w:tbl>
    <w:p w14:paraId="0A2F0EFD" w14:textId="77777777" w:rsidR="00B27233" w:rsidRDefault="00B27233">
      <w:pPr>
        <w:pStyle w:val="TableParagraph"/>
        <w:spacing w:line="244" w:lineRule="auto"/>
        <w:rPr>
          <w:sz w:val="20"/>
        </w:rPr>
        <w:sectPr w:rsidR="00B27233">
          <w:pgSz w:w="11910" w:h="16840"/>
          <w:pgMar w:top="1340" w:right="992" w:bottom="940" w:left="1417" w:header="730" w:footer="741" w:gutter="0"/>
          <w:cols w:space="720"/>
        </w:sectPr>
      </w:pPr>
    </w:p>
    <w:p w14:paraId="4A5EA5E6" w14:textId="77777777" w:rsidR="00B27233" w:rsidRDefault="00B27233">
      <w:pPr>
        <w:pStyle w:val="a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409"/>
      </w:tblGrid>
      <w:tr w:rsidR="00B27233" w14:paraId="731CB008" w14:textId="77777777">
        <w:trPr>
          <w:trHeight w:val="1960"/>
        </w:trPr>
        <w:tc>
          <w:tcPr>
            <w:tcW w:w="4947" w:type="dxa"/>
          </w:tcPr>
          <w:p w14:paraId="2C0F45EB" w14:textId="77777777" w:rsidR="00B27233" w:rsidRDefault="0095737D">
            <w:pPr>
              <w:pStyle w:val="TableParagraph"/>
              <w:spacing w:line="242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13.7.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мемлекеттік және орыс тілдерінде жасалды.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мемлекеттік және орыс тілдерінде әртүрлі оқылған жағдайда,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талаптарын түсіндіру кезінде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 орыс тіліндегі мәтінінде жазылған талаптар басым күшке ие болады.</w:t>
            </w:r>
          </w:p>
        </w:tc>
        <w:tc>
          <w:tcPr>
            <w:tcW w:w="4409" w:type="dxa"/>
          </w:tcPr>
          <w:p w14:paraId="60FA0849" w14:textId="77777777" w:rsidR="00B27233" w:rsidRDefault="0095737D">
            <w:pPr>
              <w:pStyle w:val="TableParagraph"/>
              <w:tabs>
                <w:tab w:val="left" w:pos="2277"/>
                <w:tab w:val="left" w:pos="4075"/>
              </w:tabs>
              <w:spacing w:line="244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13.7.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составлен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государственном и русском языках. В с</w:t>
            </w:r>
            <w:r>
              <w:rPr>
                <w:sz w:val="20"/>
              </w:rPr>
              <w:t>лучае разночтения Договора на государственном и русском языках, преимущественную силу при толковании условий Договора имеют условия, изложенные в тексте Договора на русском языке.</w:t>
            </w:r>
          </w:p>
        </w:tc>
      </w:tr>
      <w:tr w:rsidR="00B27233" w14:paraId="6CADC0FB" w14:textId="77777777">
        <w:trPr>
          <w:trHeight w:val="1038"/>
        </w:trPr>
        <w:tc>
          <w:tcPr>
            <w:tcW w:w="4947" w:type="dxa"/>
          </w:tcPr>
          <w:p w14:paraId="2E9A291B" w14:textId="77777777" w:rsidR="00B27233" w:rsidRDefault="0095737D">
            <w:pPr>
              <w:pStyle w:val="TableParagraph"/>
              <w:tabs>
                <w:tab w:val="left" w:pos="3383"/>
              </w:tabs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13.8.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қағидаларымен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реттелмеген өзге де мәселелер Қазақстан Республикасының заңнамасына сәйкес </w:t>
            </w:r>
            <w:r>
              <w:rPr>
                <w:spacing w:val="-2"/>
                <w:sz w:val="20"/>
              </w:rPr>
              <w:t>шешіледі.</w:t>
            </w:r>
          </w:p>
        </w:tc>
        <w:tc>
          <w:tcPr>
            <w:tcW w:w="4409" w:type="dxa"/>
          </w:tcPr>
          <w:p w14:paraId="6B27B092" w14:textId="77777777" w:rsidR="00B27233" w:rsidRDefault="0095737D">
            <w:pPr>
              <w:pStyle w:val="TableParagraph"/>
              <w:spacing w:line="242" w:lineRule="auto"/>
              <w:ind w:left="681"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13.8. </w:t>
            </w:r>
            <w:r>
              <w:rPr>
                <w:sz w:val="20"/>
              </w:rPr>
              <w:t>Иные вопросы, не урегулированные положениями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разрешаются в соответствии с законодательством Республики Казахстан.</w:t>
            </w:r>
          </w:p>
        </w:tc>
      </w:tr>
    </w:tbl>
    <w:p w14:paraId="60D14568" w14:textId="77777777" w:rsidR="00000000" w:rsidRDefault="0095737D"/>
    <w:sectPr w:rsidR="00000000">
      <w:pgSz w:w="11910" w:h="16840"/>
      <w:pgMar w:top="1340" w:right="992" w:bottom="940" w:left="1417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52F7" w14:textId="77777777" w:rsidR="00000000" w:rsidRDefault="0095737D">
      <w:r>
        <w:separator/>
      </w:r>
    </w:p>
  </w:endnote>
  <w:endnote w:type="continuationSeparator" w:id="0">
    <w:p w14:paraId="1AEAFC4A" w14:textId="77777777" w:rsidR="00000000" w:rsidRDefault="009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F23" w14:textId="77777777" w:rsidR="00B27233" w:rsidRDefault="0095737D">
    <w:pPr>
      <w:pStyle w:val="a3"/>
      <w:spacing w:before="0"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126016" behindDoc="1" locked="0" layoutInCell="1" allowOverlap="1" wp14:anchorId="112D3422" wp14:editId="0E35A471">
              <wp:simplePos x="0" y="0"/>
              <wp:positionH relativeFrom="page">
                <wp:posOffset>3697351</wp:posOffset>
              </wp:positionH>
              <wp:positionV relativeFrom="page">
                <wp:posOffset>10079018</wp:posOffset>
              </wp:positionV>
              <wp:extent cx="165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3ABEB" w14:textId="77777777" w:rsidR="00B27233" w:rsidRDefault="0095737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D34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93.6pt;width:13.05pt;height:13.15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qqgEAAEUDAAAOAAAAZHJzL2Uyb0RvYy54bWysUsFu2zAMvQ/YPwi6N3baJh2MOMW2YkWB&#10;YhvQ9gNkWYqFWaImKrHz96PkOC22W7GLTFmPj++R3NyOtmcHFdCAq/lyUXKmnITWuF3NX56/XXzi&#10;DKNwrejBqZofFfLb7ccPm8FX6hI66FsVGJE4rAZf8y5GXxUFyk5ZgQvwytGjhmBFpGvYFW0QA7Hb&#10;vrgsy3UxQGh9AKkQ6e/d9Mi3mV9rJeMPrVFF1tectMV8hnw26Sy2G1HtgvCdkScZ4h0qrDCOip6p&#10;7kQUbB/MP1TWyAAIOi4k2AK0NlJlD+RmWf7l5qkTXmUv1Bz05zbh/6OV3w8/AzNtza85c8LSiJ7V&#10;GBsY2XVqzuCxIsyTJ1Qcv8BIQ85G0T+C/IUEKd5gpgQkdGrGqINNX7LJKJH6fzz3nIowmdjWq5ur&#10;FWeSnpbrm7JcpbLFa7IPGO8VWJaCmgcaaRYgDo8YJ+gMOWmZyidVcWzGbG45e2mgPZKVgSZec/y9&#10;F0Fx1j84amlajzkIc9DMQYj9V8hLlBw5+LyPoE0WkCpNvCcBNKts4bRXaRne3jPqdfu3fwAAAP//&#10;AwBQSwMEFAAGAAgAAAAhAEQ1AafiAAAADQEAAA8AAABkcnMvZG93bnJldi54bWxMj8FOwzAMhu9I&#10;vENkJG4sXUdL1zWdJgQnJLSuHDimTdZGa5zSZFt5e8wJjvb/6ffnYjvbgV305I1DActFBExj65TB&#10;TsBH/fqQAfNBopKDQy3gW3vYlrc3hcyVu2KlL4fQMSpBn0sBfQhjzrlve22lX7hRI2VHN1kZaJw6&#10;riZ5pXI78DiKUm6lQbrQy1E/97o9Hc5WwO4Tqxfz9d7sq2Nl6nod4Vt6EuL+bt5tgAU9hz8YfvVJ&#10;HUpyatwZlWeDgCSLV4RSkGRPMTBC0ih7BNbQKl2uEuBlwf9/Uf4AAAD//wMAUEsBAi0AFAAGAAgA&#10;AAAhALaDOJL+AAAA4QEAABMAAAAAAAAAAAAAAAAAAAAAAFtDb250ZW50X1R5cGVzXS54bWxQSwEC&#10;LQAUAAYACAAAACEAOP0h/9YAAACUAQAACwAAAAAAAAAAAAAAAAAvAQAAX3JlbHMvLnJlbHNQSwEC&#10;LQAUAAYACAAAACEAgZa/6qoBAABFAwAADgAAAAAAAAAAAAAAAAAuAgAAZHJzL2Uyb0RvYy54bWxQ&#10;SwECLQAUAAYACAAAACEARDUBp+IAAAANAQAADwAAAAAAAAAAAAAAAAAEBAAAZHJzL2Rvd25yZXYu&#10;eG1sUEsFBgAAAAAEAAQA8wAAABMFAAAAAA==&#10;" filled="f" stroked="f">
              <v:textbox inset="0,0,0,0">
                <w:txbxContent>
                  <w:p w14:paraId="7503ABEB" w14:textId="77777777" w:rsidR="00B27233" w:rsidRDefault="0095737D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0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9A18" w14:textId="77777777" w:rsidR="00000000" w:rsidRDefault="0095737D">
      <w:r>
        <w:separator/>
      </w:r>
    </w:p>
  </w:footnote>
  <w:footnote w:type="continuationSeparator" w:id="0">
    <w:p w14:paraId="36B48F8A" w14:textId="77777777" w:rsidR="00000000" w:rsidRDefault="0095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03AF" w14:textId="77777777" w:rsidR="00B27233" w:rsidRDefault="0095737D">
    <w:pPr>
      <w:pStyle w:val="a3"/>
      <w:spacing w:before="0"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60E13705" wp14:editId="3B08A032">
              <wp:simplePos x="0" y="0"/>
              <wp:positionH relativeFrom="page">
                <wp:posOffset>896416</wp:posOffset>
              </wp:positionH>
              <wp:positionV relativeFrom="page">
                <wp:posOffset>606551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1D0C4" id="Graphic 1" o:spid="_x0000_s1026" style="position:absolute;margin-left:70.6pt;margin-top:47.75pt;width:454.4pt;height:1.4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CEnNsLdAAAACgEAAA8A&#10;AABkcnMvZG93bnJldi54bWxMj81uwjAQhO+V+g7WVuqt2EBSQRoHVUi9IFUVoQ9g7CWO6p8oNpC+&#10;PcupPc7sp9mZejN5xy44pj4GCfOZAIZBR9OHTsL34eNlBSxlFYxyMaCEX0ywaR4falWZeA17vLS5&#10;YxQSUqUk2JyHivOkLXqVZnHAQLdTHL3KJMeOm1FdKdw7vhDilXvVB/pg1YBbi/qnPXsJX8LttV2W&#10;u7ZAvcTT9tO6dZby+Wl6fwOWccp/MNzrU3VoqNMxnoNJzJEu5gtCJazLEtgdEKWgdUdyVgXwpub/&#10;JzQ3AAAA//8DAFBLAQItABQABgAIAAAAIQC2gziS/gAAAOEBAAATAAAAAAAAAAAAAAAAAAAAAABb&#10;Q29udGVudF9UeXBlc10ueG1sUEsBAi0AFAAGAAgAAAAhADj9If/WAAAAlAEAAAsAAAAAAAAAAAAA&#10;AAAALwEAAF9yZWxzLy5yZWxzUEsBAi0AFAAGAAgAAAAhAEqy+Ec3AgAA5QQAAA4AAAAAAAAAAAAA&#10;AAAALgIAAGRycy9lMm9Eb2MueG1sUEsBAi0AFAAGAAgAAAAhACEnNsLdAAAACg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i w:val="0"/>
        <w:noProof/>
      </w:rPr>
      <mc:AlternateContent>
        <mc:Choice Requires="wps">
          <w:drawing>
            <wp:anchor distT="0" distB="0" distL="0" distR="0" simplePos="0" relativeHeight="487124992" behindDoc="1" locked="0" layoutInCell="1" allowOverlap="1" wp14:anchorId="54F66EC9" wp14:editId="0D04FFF2">
              <wp:simplePos x="0" y="0"/>
              <wp:positionH relativeFrom="page">
                <wp:posOffset>896416</wp:posOffset>
              </wp:positionH>
              <wp:positionV relativeFrom="page">
                <wp:posOffset>643127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AB291" id="Graphic 2" o:spid="_x0000_s1026" style="position:absolute;margin-left:70.6pt;margin-top:50.65pt;width:454.4pt;height:1.45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OmOBLvdAAAADAEAAA8A&#10;AABkcnMvZG93bnJldi54bWxMj81qwzAQhO+FvoPYQm+N5J+U1rEcSqCXQilx+gCKvLFM9GMsJXHf&#10;vutTe5thP2Zn6u3sLLviFIfgJWQrAQy9Dt3gewnfh/enF2AxKd8pGzxK+MEI2+b+rlZVF25+j9c2&#10;9YxCfKyUBJPSWHEetUGn4iqM6Ol2CpNTiezU825SNwp3ludCPHOnBk8fjBpxZ1Cf24uT8CXsXpti&#10;/dGWqAs87T6NfU1SPj7MbxtgCef0B8NSn6pDQ52O4eK7yCz5MssJJSGyAthCiLWgecdFlTnwpub/&#10;RzS/AAAA//8DAFBLAQItABQABgAIAAAAIQC2gziS/gAAAOEBAAATAAAAAAAAAAAAAAAAAAAAAABb&#10;Q29udGVudF9UeXBlc10ueG1sUEsBAi0AFAAGAAgAAAAhADj9If/WAAAAlAEAAAsAAAAAAAAAAAAA&#10;AAAALwEAAF9yZWxzLy5yZWxzUEsBAi0AFAAGAAgAAAAhAIeEceg3AgAA5QQAAA4AAAAAAAAAAAAA&#10;AAAALgIAAGRycy9lMm9Eb2MueG1sUEsBAi0AFAAGAAgAAAAhAOmOBLvdAAAADA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i w:val="0"/>
        <w:noProof/>
      </w:rPr>
      <mc:AlternateContent>
        <mc:Choice Requires="wps">
          <w:drawing>
            <wp:anchor distT="0" distB="0" distL="0" distR="0" simplePos="0" relativeHeight="487125504" behindDoc="1" locked="0" layoutInCell="1" allowOverlap="1" wp14:anchorId="13DBA21C" wp14:editId="6BE6D2AD">
              <wp:simplePos x="0" y="0"/>
              <wp:positionH relativeFrom="page">
                <wp:posOffset>2513202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23D58" w14:textId="77777777" w:rsidR="00B27233" w:rsidRDefault="0095737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BA2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9pt;margin-top:35.5pt;width:199.5pt;height:13.0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M2NLY3wAAAAkBAAAPAAAAZHJzL2Rvd25yZXYueG1sTI/NTsMwEITvSLyD&#10;tUjcqBN+mibNpqoQnJAQaThwdGI3iRqvQ+y24e1ZTuU4O6PZb/LNbAdxMpPvHSHEiwiEocbpnlqE&#10;z+r1bgXCB0VaDY4Mwo/xsCmur3KVaXem0px2oRVcQj5TCF0IYyalbzpjlV+40RB7ezdZFVhOrdST&#10;OnO5HeR9FC2lVT3xh06N5rkzzWF3tAjbLypf+u/3+qPcl31VpRG9LQ+Itzfzdg0imDlcwvCHz+hQ&#10;MFPtjqS9GBAe0idGDwhJzJs4kKSPfKgR0iQGWeTy/4LiFwAA//8DAFBLAQItABQABgAIAAAAIQC2&#10;gziS/gAAAOEBAAATAAAAAAAAAAAAAAAAAAAAAABbQ29udGVudF9UeXBlc10ueG1sUEsBAi0AFAAG&#10;AAgAAAAhADj9If/WAAAAlAEAAAsAAAAAAAAAAAAAAAAALwEAAF9yZWxzLy5yZWxzUEsBAi0AFAAG&#10;AAgAAAAhABNEW1OoAQAAPwMAAA4AAAAAAAAAAAAAAAAALgIAAGRycy9lMm9Eb2MueG1sUEsBAi0A&#10;FAAGAAgAAAAhAEzY0tjfAAAACQEAAA8AAAAAAAAAAAAAAAAAAgQAAGRycy9kb3ducmV2LnhtbFBL&#10;BQYAAAAABAAEAPMAAAAOBQAAAAA=&#10;" filled="f" stroked="f">
              <v:textbox inset="0,0,0,0">
                <w:txbxContent>
                  <w:p w14:paraId="3AF23D58" w14:textId="77777777" w:rsidR="00B27233" w:rsidRDefault="0095737D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5CE"/>
    <w:multiLevelType w:val="hybridMultilevel"/>
    <w:tmpl w:val="88803F8C"/>
    <w:lvl w:ilvl="0" w:tplc="2960A916">
      <w:start w:val="1"/>
      <w:numFmt w:val="decimal"/>
      <w:lvlText w:val="%1)"/>
      <w:lvlJc w:val="left"/>
      <w:pPr>
        <w:ind w:left="1113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4BF6A324">
      <w:numFmt w:val="bullet"/>
      <w:lvlText w:val="•"/>
      <w:lvlJc w:val="left"/>
      <w:pPr>
        <w:ind w:left="1447" w:hanging="432"/>
      </w:pPr>
      <w:rPr>
        <w:rFonts w:hint="default"/>
        <w:lang w:val="kk-KZ" w:eastAsia="en-US" w:bidi="ar-SA"/>
      </w:rPr>
    </w:lvl>
    <w:lvl w:ilvl="2" w:tplc="1332E9B6">
      <w:numFmt w:val="bullet"/>
      <w:lvlText w:val="•"/>
      <w:lvlJc w:val="left"/>
      <w:pPr>
        <w:ind w:left="1775" w:hanging="432"/>
      </w:pPr>
      <w:rPr>
        <w:rFonts w:hint="default"/>
        <w:lang w:val="kk-KZ" w:eastAsia="en-US" w:bidi="ar-SA"/>
      </w:rPr>
    </w:lvl>
    <w:lvl w:ilvl="3" w:tplc="805A7FCC">
      <w:numFmt w:val="bullet"/>
      <w:lvlText w:val="•"/>
      <w:lvlJc w:val="left"/>
      <w:pPr>
        <w:ind w:left="2103" w:hanging="432"/>
      </w:pPr>
      <w:rPr>
        <w:rFonts w:hint="default"/>
        <w:lang w:val="kk-KZ" w:eastAsia="en-US" w:bidi="ar-SA"/>
      </w:rPr>
    </w:lvl>
    <w:lvl w:ilvl="4" w:tplc="4FC243C6">
      <w:numFmt w:val="bullet"/>
      <w:lvlText w:val="•"/>
      <w:lvlJc w:val="left"/>
      <w:pPr>
        <w:ind w:left="2431" w:hanging="432"/>
      </w:pPr>
      <w:rPr>
        <w:rFonts w:hint="default"/>
        <w:lang w:val="kk-KZ" w:eastAsia="en-US" w:bidi="ar-SA"/>
      </w:rPr>
    </w:lvl>
    <w:lvl w:ilvl="5" w:tplc="89E45594">
      <w:numFmt w:val="bullet"/>
      <w:lvlText w:val="•"/>
      <w:lvlJc w:val="left"/>
      <w:pPr>
        <w:ind w:left="2759" w:hanging="432"/>
      </w:pPr>
      <w:rPr>
        <w:rFonts w:hint="default"/>
        <w:lang w:val="kk-KZ" w:eastAsia="en-US" w:bidi="ar-SA"/>
      </w:rPr>
    </w:lvl>
    <w:lvl w:ilvl="6" w:tplc="872E6150">
      <w:numFmt w:val="bullet"/>
      <w:lvlText w:val="•"/>
      <w:lvlJc w:val="left"/>
      <w:pPr>
        <w:ind w:left="3087" w:hanging="432"/>
      </w:pPr>
      <w:rPr>
        <w:rFonts w:hint="default"/>
        <w:lang w:val="kk-KZ" w:eastAsia="en-US" w:bidi="ar-SA"/>
      </w:rPr>
    </w:lvl>
    <w:lvl w:ilvl="7" w:tplc="C8760F18">
      <w:numFmt w:val="bullet"/>
      <w:lvlText w:val="•"/>
      <w:lvlJc w:val="left"/>
      <w:pPr>
        <w:ind w:left="3415" w:hanging="432"/>
      </w:pPr>
      <w:rPr>
        <w:rFonts w:hint="default"/>
        <w:lang w:val="kk-KZ" w:eastAsia="en-US" w:bidi="ar-SA"/>
      </w:rPr>
    </w:lvl>
    <w:lvl w:ilvl="8" w:tplc="5D8E84E6">
      <w:numFmt w:val="bullet"/>
      <w:lvlText w:val="•"/>
      <w:lvlJc w:val="left"/>
      <w:pPr>
        <w:ind w:left="3743" w:hanging="432"/>
      </w:pPr>
      <w:rPr>
        <w:rFonts w:hint="default"/>
        <w:lang w:val="kk-KZ" w:eastAsia="en-US" w:bidi="ar-SA"/>
      </w:rPr>
    </w:lvl>
  </w:abstractNum>
  <w:abstractNum w:abstractNumId="1" w15:restartNumberingAfterBreak="0">
    <w:nsid w:val="07876729"/>
    <w:multiLevelType w:val="multilevel"/>
    <w:tmpl w:val="9A0086D6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531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57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382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08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34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659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085" w:hanging="576"/>
      </w:pPr>
      <w:rPr>
        <w:rFonts w:hint="default"/>
        <w:lang w:val="kk-KZ" w:eastAsia="en-US" w:bidi="ar-SA"/>
      </w:rPr>
    </w:lvl>
  </w:abstractNum>
  <w:abstractNum w:abstractNumId="2" w15:restartNumberingAfterBreak="0">
    <w:nsid w:val="17E726A0"/>
    <w:multiLevelType w:val="hybridMultilevel"/>
    <w:tmpl w:val="1608A794"/>
    <w:lvl w:ilvl="0" w:tplc="6D8890F0">
      <w:start w:val="3"/>
      <w:numFmt w:val="decimal"/>
      <w:lvlText w:val="%1)"/>
      <w:lvlJc w:val="left"/>
      <w:pPr>
        <w:ind w:left="717" w:hanging="4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BB4CDF9A">
      <w:numFmt w:val="bullet"/>
      <w:lvlText w:val="•"/>
      <w:lvlJc w:val="left"/>
      <w:pPr>
        <w:ind w:left="1087" w:hanging="449"/>
      </w:pPr>
      <w:rPr>
        <w:rFonts w:hint="default"/>
        <w:lang w:val="kk-KZ" w:eastAsia="en-US" w:bidi="ar-SA"/>
      </w:rPr>
    </w:lvl>
    <w:lvl w:ilvl="2" w:tplc="BB008492">
      <w:numFmt w:val="bullet"/>
      <w:lvlText w:val="•"/>
      <w:lvlJc w:val="left"/>
      <w:pPr>
        <w:ind w:left="1455" w:hanging="449"/>
      </w:pPr>
      <w:rPr>
        <w:rFonts w:hint="default"/>
        <w:lang w:val="kk-KZ" w:eastAsia="en-US" w:bidi="ar-SA"/>
      </w:rPr>
    </w:lvl>
    <w:lvl w:ilvl="3" w:tplc="35E84DA4">
      <w:numFmt w:val="bullet"/>
      <w:lvlText w:val="•"/>
      <w:lvlJc w:val="left"/>
      <w:pPr>
        <w:ind w:left="1823" w:hanging="449"/>
      </w:pPr>
      <w:rPr>
        <w:rFonts w:hint="default"/>
        <w:lang w:val="kk-KZ" w:eastAsia="en-US" w:bidi="ar-SA"/>
      </w:rPr>
    </w:lvl>
    <w:lvl w:ilvl="4" w:tplc="0DC46338">
      <w:numFmt w:val="bullet"/>
      <w:lvlText w:val="•"/>
      <w:lvlJc w:val="left"/>
      <w:pPr>
        <w:ind w:left="2191" w:hanging="449"/>
      </w:pPr>
      <w:rPr>
        <w:rFonts w:hint="default"/>
        <w:lang w:val="kk-KZ" w:eastAsia="en-US" w:bidi="ar-SA"/>
      </w:rPr>
    </w:lvl>
    <w:lvl w:ilvl="5" w:tplc="EF8457DA">
      <w:numFmt w:val="bullet"/>
      <w:lvlText w:val="•"/>
      <w:lvlJc w:val="left"/>
      <w:pPr>
        <w:ind w:left="2559" w:hanging="449"/>
      </w:pPr>
      <w:rPr>
        <w:rFonts w:hint="default"/>
        <w:lang w:val="kk-KZ" w:eastAsia="en-US" w:bidi="ar-SA"/>
      </w:rPr>
    </w:lvl>
    <w:lvl w:ilvl="6" w:tplc="DBDE8790">
      <w:numFmt w:val="bullet"/>
      <w:lvlText w:val="•"/>
      <w:lvlJc w:val="left"/>
      <w:pPr>
        <w:ind w:left="2927" w:hanging="449"/>
      </w:pPr>
      <w:rPr>
        <w:rFonts w:hint="default"/>
        <w:lang w:val="kk-KZ" w:eastAsia="en-US" w:bidi="ar-SA"/>
      </w:rPr>
    </w:lvl>
    <w:lvl w:ilvl="7" w:tplc="09BA8B3C">
      <w:numFmt w:val="bullet"/>
      <w:lvlText w:val="•"/>
      <w:lvlJc w:val="left"/>
      <w:pPr>
        <w:ind w:left="3295" w:hanging="449"/>
      </w:pPr>
      <w:rPr>
        <w:rFonts w:hint="default"/>
        <w:lang w:val="kk-KZ" w:eastAsia="en-US" w:bidi="ar-SA"/>
      </w:rPr>
    </w:lvl>
    <w:lvl w:ilvl="8" w:tplc="ECDEB516">
      <w:numFmt w:val="bullet"/>
      <w:lvlText w:val="•"/>
      <w:lvlJc w:val="left"/>
      <w:pPr>
        <w:ind w:left="3663" w:hanging="449"/>
      </w:pPr>
      <w:rPr>
        <w:rFonts w:hint="default"/>
        <w:lang w:val="kk-KZ" w:eastAsia="en-US" w:bidi="ar-SA"/>
      </w:rPr>
    </w:lvl>
  </w:abstractNum>
  <w:abstractNum w:abstractNumId="3" w15:restartNumberingAfterBreak="0">
    <w:nsid w:val="1C522BD2"/>
    <w:multiLevelType w:val="multilevel"/>
    <w:tmpl w:val="BED6AE82"/>
    <w:lvl w:ilvl="0">
      <w:start w:val="5"/>
      <w:numFmt w:val="decimal"/>
      <w:lvlText w:val="%1"/>
      <w:lvlJc w:val="left"/>
      <w:pPr>
        <w:ind w:left="628" w:hanging="52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28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628" w:hanging="54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753" w:hanging="5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131" w:hanging="5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09" w:hanging="5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887" w:hanging="5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265" w:hanging="5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43" w:hanging="548"/>
      </w:pPr>
      <w:rPr>
        <w:rFonts w:hint="default"/>
        <w:lang w:val="kk-KZ" w:eastAsia="en-US" w:bidi="ar-SA"/>
      </w:rPr>
    </w:lvl>
  </w:abstractNum>
  <w:abstractNum w:abstractNumId="4" w15:restartNumberingAfterBreak="0">
    <w:nsid w:val="1DA875E6"/>
    <w:multiLevelType w:val="multilevel"/>
    <w:tmpl w:val="AA4A849C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968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392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16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40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66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088" w:hanging="432"/>
      </w:pPr>
      <w:rPr>
        <w:rFonts w:hint="default"/>
        <w:lang w:val="kk-KZ" w:eastAsia="en-US" w:bidi="ar-SA"/>
      </w:rPr>
    </w:lvl>
  </w:abstractNum>
  <w:abstractNum w:abstractNumId="5" w15:restartNumberingAfterBreak="0">
    <w:nsid w:val="236B709F"/>
    <w:multiLevelType w:val="hybridMultilevel"/>
    <w:tmpl w:val="BD5878FC"/>
    <w:lvl w:ilvl="0" w:tplc="E5C2D1F8">
      <w:start w:val="5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94D63924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AD866278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060C469C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5D6C584A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9C7021C0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0D944FF2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8EB06DE0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C910F146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6" w15:restartNumberingAfterBreak="0">
    <w:nsid w:val="28C308D4"/>
    <w:multiLevelType w:val="hybridMultilevel"/>
    <w:tmpl w:val="AA2E3716"/>
    <w:lvl w:ilvl="0" w:tplc="B5C26692">
      <w:start w:val="3"/>
      <w:numFmt w:val="decimal"/>
      <w:lvlText w:val="%1)"/>
      <w:lvlJc w:val="left"/>
      <w:pPr>
        <w:ind w:left="511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852C8CCE">
      <w:numFmt w:val="bullet"/>
      <w:lvlText w:val="•"/>
      <w:lvlJc w:val="left"/>
      <w:pPr>
        <w:ind w:left="901" w:hanging="432"/>
      </w:pPr>
      <w:rPr>
        <w:rFonts w:hint="default"/>
        <w:lang w:val="kk-KZ" w:eastAsia="en-US" w:bidi="ar-SA"/>
      </w:rPr>
    </w:lvl>
    <w:lvl w:ilvl="2" w:tplc="575E1B72">
      <w:numFmt w:val="bullet"/>
      <w:lvlText w:val="•"/>
      <w:lvlJc w:val="left"/>
      <w:pPr>
        <w:ind w:left="1282" w:hanging="432"/>
      </w:pPr>
      <w:rPr>
        <w:rFonts w:hint="default"/>
        <w:lang w:val="kk-KZ" w:eastAsia="en-US" w:bidi="ar-SA"/>
      </w:rPr>
    </w:lvl>
    <w:lvl w:ilvl="3" w:tplc="570CE0B0">
      <w:numFmt w:val="bullet"/>
      <w:lvlText w:val="•"/>
      <w:lvlJc w:val="left"/>
      <w:pPr>
        <w:ind w:left="1663" w:hanging="432"/>
      </w:pPr>
      <w:rPr>
        <w:rFonts w:hint="default"/>
        <w:lang w:val="kk-KZ" w:eastAsia="en-US" w:bidi="ar-SA"/>
      </w:rPr>
    </w:lvl>
    <w:lvl w:ilvl="4" w:tplc="79820396">
      <w:numFmt w:val="bullet"/>
      <w:lvlText w:val="•"/>
      <w:lvlJc w:val="left"/>
      <w:pPr>
        <w:ind w:left="2045" w:hanging="432"/>
      </w:pPr>
      <w:rPr>
        <w:rFonts w:hint="default"/>
        <w:lang w:val="kk-KZ" w:eastAsia="en-US" w:bidi="ar-SA"/>
      </w:rPr>
    </w:lvl>
    <w:lvl w:ilvl="5" w:tplc="0818D9C8">
      <w:numFmt w:val="bullet"/>
      <w:lvlText w:val="•"/>
      <w:lvlJc w:val="left"/>
      <w:pPr>
        <w:ind w:left="2426" w:hanging="432"/>
      </w:pPr>
      <w:rPr>
        <w:rFonts w:hint="default"/>
        <w:lang w:val="kk-KZ" w:eastAsia="en-US" w:bidi="ar-SA"/>
      </w:rPr>
    </w:lvl>
    <w:lvl w:ilvl="6" w:tplc="5AC0075A">
      <w:numFmt w:val="bullet"/>
      <w:lvlText w:val="•"/>
      <w:lvlJc w:val="left"/>
      <w:pPr>
        <w:ind w:left="2807" w:hanging="432"/>
      </w:pPr>
      <w:rPr>
        <w:rFonts w:hint="default"/>
        <w:lang w:val="kk-KZ" w:eastAsia="en-US" w:bidi="ar-SA"/>
      </w:rPr>
    </w:lvl>
    <w:lvl w:ilvl="7" w:tplc="79D2DDB4">
      <w:numFmt w:val="bullet"/>
      <w:lvlText w:val="•"/>
      <w:lvlJc w:val="left"/>
      <w:pPr>
        <w:ind w:left="3189" w:hanging="432"/>
      </w:pPr>
      <w:rPr>
        <w:rFonts w:hint="default"/>
        <w:lang w:val="kk-KZ" w:eastAsia="en-US" w:bidi="ar-SA"/>
      </w:rPr>
    </w:lvl>
    <w:lvl w:ilvl="8" w:tplc="F38A8C56">
      <w:numFmt w:val="bullet"/>
      <w:lvlText w:val="•"/>
      <w:lvlJc w:val="left"/>
      <w:pPr>
        <w:ind w:left="3570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36CD18C4"/>
    <w:multiLevelType w:val="hybridMultilevel"/>
    <w:tmpl w:val="890C3614"/>
    <w:lvl w:ilvl="0" w:tplc="E806D9AE">
      <w:numFmt w:val="bullet"/>
      <w:lvlText w:val="–"/>
      <w:lvlJc w:val="left"/>
      <w:pPr>
        <w:ind w:left="1113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kk-KZ" w:eastAsia="en-US" w:bidi="ar-SA"/>
      </w:rPr>
    </w:lvl>
    <w:lvl w:ilvl="1" w:tplc="A9909E92">
      <w:numFmt w:val="bullet"/>
      <w:lvlText w:val="•"/>
      <w:lvlJc w:val="left"/>
      <w:pPr>
        <w:ind w:left="1447" w:hanging="432"/>
      </w:pPr>
      <w:rPr>
        <w:rFonts w:hint="default"/>
        <w:lang w:val="kk-KZ" w:eastAsia="en-US" w:bidi="ar-SA"/>
      </w:rPr>
    </w:lvl>
    <w:lvl w:ilvl="2" w:tplc="C7B611F0">
      <w:numFmt w:val="bullet"/>
      <w:lvlText w:val="•"/>
      <w:lvlJc w:val="left"/>
      <w:pPr>
        <w:ind w:left="1775" w:hanging="432"/>
      </w:pPr>
      <w:rPr>
        <w:rFonts w:hint="default"/>
        <w:lang w:val="kk-KZ" w:eastAsia="en-US" w:bidi="ar-SA"/>
      </w:rPr>
    </w:lvl>
    <w:lvl w:ilvl="3" w:tplc="7B68B07A">
      <w:numFmt w:val="bullet"/>
      <w:lvlText w:val="•"/>
      <w:lvlJc w:val="left"/>
      <w:pPr>
        <w:ind w:left="2103" w:hanging="432"/>
      </w:pPr>
      <w:rPr>
        <w:rFonts w:hint="default"/>
        <w:lang w:val="kk-KZ" w:eastAsia="en-US" w:bidi="ar-SA"/>
      </w:rPr>
    </w:lvl>
    <w:lvl w:ilvl="4" w:tplc="AAE0D070">
      <w:numFmt w:val="bullet"/>
      <w:lvlText w:val="•"/>
      <w:lvlJc w:val="left"/>
      <w:pPr>
        <w:ind w:left="2431" w:hanging="432"/>
      </w:pPr>
      <w:rPr>
        <w:rFonts w:hint="default"/>
        <w:lang w:val="kk-KZ" w:eastAsia="en-US" w:bidi="ar-SA"/>
      </w:rPr>
    </w:lvl>
    <w:lvl w:ilvl="5" w:tplc="D30AD866">
      <w:numFmt w:val="bullet"/>
      <w:lvlText w:val="•"/>
      <w:lvlJc w:val="left"/>
      <w:pPr>
        <w:ind w:left="2759" w:hanging="432"/>
      </w:pPr>
      <w:rPr>
        <w:rFonts w:hint="default"/>
        <w:lang w:val="kk-KZ" w:eastAsia="en-US" w:bidi="ar-SA"/>
      </w:rPr>
    </w:lvl>
    <w:lvl w:ilvl="6" w:tplc="3D08CC64">
      <w:numFmt w:val="bullet"/>
      <w:lvlText w:val="•"/>
      <w:lvlJc w:val="left"/>
      <w:pPr>
        <w:ind w:left="3087" w:hanging="432"/>
      </w:pPr>
      <w:rPr>
        <w:rFonts w:hint="default"/>
        <w:lang w:val="kk-KZ" w:eastAsia="en-US" w:bidi="ar-SA"/>
      </w:rPr>
    </w:lvl>
    <w:lvl w:ilvl="7" w:tplc="A4920FCC">
      <w:numFmt w:val="bullet"/>
      <w:lvlText w:val="•"/>
      <w:lvlJc w:val="left"/>
      <w:pPr>
        <w:ind w:left="3415" w:hanging="432"/>
      </w:pPr>
      <w:rPr>
        <w:rFonts w:hint="default"/>
        <w:lang w:val="kk-KZ" w:eastAsia="en-US" w:bidi="ar-SA"/>
      </w:rPr>
    </w:lvl>
    <w:lvl w:ilvl="8" w:tplc="46A8EE68">
      <w:numFmt w:val="bullet"/>
      <w:lvlText w:val="•"/>
      <w:lvlJc w:val="left"/>
      <w:pPr>
        <w:ind w:left="3743" w:hanging="432"/>
      </w:pPr>
      <w:rPr>
        <w:rFonts w:hint="default"/>
        <w:lang w:val="kk-KZ" w:eastAsia="en-US" w:bidi="ar-SA"/>
      </w:rPr>
    </w:lvl>
  </w:abstractNum>
  <w:abstractNum w:abstractNumId="8" w15:restartNumberingAfterBreak="0">
    <w:nsid w:val="3EC5478A"/>
    <w:multiLevelType w:val="hybridMultilevel"/>
    <w:tmpl w:val="6EA656B0"/>
    <w:lvl w:ilvl="0" w:tplc="04FC771C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CCA4627C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B1DAA9F8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1C2C18CE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E340B736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25A6BC4C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2F426DE8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C4100FDE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00BA40E2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9" w15:restartNumberingAfterBreak="0">
    <w:nsid w:val="43264E80"/>
    <w:multiLevelType w:val="hybridMultilevel"/>
    <w:tmpl w:val="81AC2080"/>
    <w:lvl w:ilvl="0" w:tplc="4C720538">
      <w:start w:val="1"/>
      <w:numFmt w:val="decimal"/>
      <w:lvlText w:val="%1)"/>
      <w:lvlJc w:val="left"/>
      <w:pPr>
        <w:ind w:left="717" w:hanging="4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96EA3092">
      <w:numFmt w:val="bullet"/>
      <w:lvlText w:val="•"/>
      <w:lvlJc w:val="left"/>
      <w:pPr>
        <w:ind w:left="1087" w:hanging="449"/>
      </w:pPr>
      <w:rPr>
        <w:rFonts w:hint="default"/>
        <w:lang w:val="kk-KZ" w:eastAsia="en-US" w:bidi="ar-SA"/>
      </w:rPr>
    </w:lvl>
    <w:lvl w:ilvl="2" w:tplc="A47C96EA">
      <w:numFmt w:val="bullet"/>
      <w:lvlText w:val="•"/>
      <w:lvlJc w:val="left"/>
      <w:pPr>
        <w:ind w:left="1455" w:hanging="449"/>
      </w:pPr>
      <w:rPr>
        <w:rFonts w:hint="default"/>
        <w:lang w:val="kk-KZ" w:eastAsia="en-US" w:bidi="ar-SA"/>
      </w:rPr>
    </w:lvl>
    <w:lvl w:ilvl="3" w:tplc="39B65486">
      <w:numFmt w:val="bullet"/>
      <w:lvlText w:val="•"/>
      <w:lvlJc w:val="left"/>
      <w:pPr>
        <w:ind w:left="1823" w:hanging="449"/>
      </w:pPr>
      <w:rPr>
        <w:rFonts w:hint="default"/>
        <w:lang w:val="kk-KZ" w:eastAsia="en-US" w:bidi="ar-SA"/>
      </w:rPr>
    </w:lvl>
    <w:lvl w:ilvl="4" w:tplc="224AC0CA">
      <w:numFmt w:val="bullet"/>
      <w:lvlText w:val="•"/>
      <w:lvlJc w:val="left"/>
      <w:pPr>
        <w:ind w:left="2191" w:hanging="449"/>
      </w:pPr>
      <w:rPr>
        <w:rFonts w:hint="default"/>
        <w:lang w:val="kk-KZ" w:eastAsia="en-US" w:bidi="ar-SA"/>
      </w:rPr>
    </w:lvl>
    <w:lvl w:ilvl="5" w:tplc="A47498B6">
      <w:numFmt w:val="bullet"/>
      <w:lvlText w:val="•"/>
      <w:lvlJc w:val="left"/>
      <w:pPr>
        <w:ind w:left="2559" w:hanging="449"/>
      </w:pPr>
      <w:rPr>
        <w:rFonts w:hint="default"/>
        <w:lang w:val="kk-KZ" w:eastAsia="en-US" w:bidi="ar-SA"/>
      </w:rPr>
    </w:lvl>
    <w:lvl w:ilvl="6" w:tplc="FD122854">
      <w:numFmt w:val="bullet"/>
      <w:lvlText w:val="•"/>
      <w:lvlJc w:val="left"/>
      <w:pPr>
        <w:ind w:left="2927" w:hanging="449"/>
      </w:pPr>
      <w:rPr>
        <w:rFonts w:hint="default"/>
        <w:lang w:val="kk-KZ" w:eastAsia="en-US" w:bidi="ar-SA"/>
      </w:rPr>
    </w:lvl>
    <w:lvl w:ilvl="7" w:tplc="8EA4C292">
      <w:numFmt w:val="bullet"/>
      <w:lvlText w:val="•"/>
      <w:lvlJc w:val="left"/>
      <w:pPr>
        <w:ind w:left="3295" w:hanging="449"/>
      </w:pPr>
      <w:rPr>
        <w:rFonts w:hint="default"/>
        <w:lang w:val="kk-KZ" w:eastAsia="en-US" w:bidi="ar-SA"/>
      </w:rPr>
    </w:lvl>
    <w:lvl w:ilvl="8" w:tplc="D7CA098C">
      <w:numFmt w:val="bullet"/>
      <w:lvlText w:val="•"/>
      <w:lvlJc w:val="left"/>
      <w:pPr>
        <w:ind w:left="3663" w:hanging="449"/>
      </w:pPr>
      <w:rPr>
        <w:rFonts w:hint="default"/>
        <w:lang w:val="kk-KZ" w:eastAsia="en-US" w:bidi="ar-SA"/>
      </w:rPr>
    </w:lvl>
  </w:abstractNum>
  <w:abstractNum w:abstractNumId="10" w15:restartNumberingAfterBreak="0">
    <w:nsid w:val="443B3DD7"/>
    <w:multiLevelType w:val="hybridMultilevel"/>
    <w:tmpl w:val="2ED63A16"/>
    <w:lvl w:ilvl="0" w:tplc="D06AF3DC">
      <w:start w:val="6"/>
      <w:numFmt w:val="decimal"/>
      <w:lvlText w:val="%1)"/>
      <w:lvlJc w:val="left"/>
      <w:pPr>
        <w:ind w:left="717" w:hanging="4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E8DE5048">
      <w:numFmt w:val="bullet"/>
      <w:lvlText w:val="•"/>
      <w:lvlJc w:val="left"/>
      <w:pPr>
        <w:ind w:left="1087" w:hanging="449"/>
      </w:pPr>
      <w:rPr>
        <w:rFonts w:hint="default"/>
        <w:lang w:val="kk-KZ" w:eastAsia="en-US" w:bidi="ar-SA"/>
      </w:rPr>
    </w:lvl>
    <w:lvl w:ilvl="2" w:tplc="663C7F1A">
      <w:numFmt w:val="bullet"/>
      <w:lvlText w:val="•"/>
      <w:lvlJc w:val="left"/>
      <w:pPr>
        <w:ind w:left="1455" w:hanging="449"/>
      </w:pPr>
      <w:rPr>
        <w:rFonts w:hint="default"/>
        <w:lang w:val="kk-KZ" w:eastAsia="en-US" w:bidi="ar-SA"/>
      </w:rPr>
    </w:lvl>
    <w:lvl w:ilvl="3" w:tplc="AA86620C">
      <w:numFmt w:val="bullet"/>
      <w:lvlText w:val="•"/>
      <w:lvlJc w:val="left"/>
      <w:pPr>
        <w:ind w:left="1823" w:hanging="449"/>
      </w:pPr>
      <w:rPr>
        <w:rFonts w:hint="default"/>
        <w:lang w:val="kk-KZ" w:eastAsia="en-US" w:bidi="ar-SA"/>
      </w:rPr>
    </w:lvl>
    <w:lvl w:ilvl="4" w:tplc="F98CFCB6">
      <w:numFmt w:val="bullet"/>
      <w:lvlText w:val="•"/>
      <w:lvlJc w:val="left"/>
      <w:pPr>
        <w:ind w:left="2191" w:hanging="449"/>
      </w:pPr>
      <w:rPr>
        <w:rFonts w:hint="default"/>
        <w:lang w:val="kk-KZ" w:eastAsia="en-US" w:bidi="ar-SA"/>
      </w:rPr>
    </w:lvl>
    <w:lvl w:ilvl="5" w:tplc="88E0870E">
      <w:numFmt w:val="bullet"/>
      <w:lvlText w:val="•"/>
      <w:lvlJc w:val="left"/>
      <w:pPr>
        <w:ind w:left="2559" w:hanging="449"/>
      </w:pPr>
      <w:rPr>
        <w:rFonts w:hint="default"/>
        <w:lang w:val="kk-KZ" w:eastAsia="en-US" w:bidi="ar-SA"/>
      </w:rPr>
    </w:lvl>
    <w:lvl w:ilvl="6" w:tplc="A33A6FAA">
      <w:numFmt w:val="bullet"/>
      <w:lvlText w:val="•"/>
      <w:lvlJc w:val="left"/>
      <w:pPr>
        <w:ind w:left="2927" w:hanging="449"/>
      </w:pPr>
      <w:rPr>
        <w:rFonts w:hint="default"/>
        <w:lang w:val="kk-KZ" w:eastAsia="en-US" w:bidi="ar-SA"/>
      </w:rPr>
    </w:lvl>
    <w:lvl w:ilvl="7" w:tplc="2EEC97A8">
      <w:numFmt w:val="bullet"/>
      <w:lvlText w:val="•"/>
      <w:lvlJc w:val="left"/>
      <w:pPr>
        <w:ind w:left="3295" w:hanging="449"/>
      </w:pPr>
      <w:rPr>
        <w:rFonts w:hint="default"/>
        <w:lang w:val="kk-KZ" w:eastAsia="en-US" w:bidi="ar-SA"/>
      </w:rPr>
    </w:lvl>
    <w:lvl w:ilvl="8" w:tplc="9454DFF8">
      <w:numFmt w:val="bullet"/>
      <w:lvlText w:val="•"/>
      <w:lvlJc w:val="left"/>
      <w:pPr>
        <w:ind w:left="3663" w:hanging="449"/>
      </w:pPr>
      <w:rPr>
        <w:rFonts w:hint="default"/>
        <w:lang w:val="kk-KZ" w:eastAsia="en-US" w:bidi="ar-SA"/>
      </w:rPr>
    </w:lvl>
  </w:abstractNum>
  <w:abstractNum w:abstractNumId="11" w15:restartNumberingAfterBreak="0">
    <w:nsid w:val="44E12F2E"/>
    <w:multiLevelType w:val="multilevel"/>
    <w:tmpl w:val="4482B1FA"/>
    <w:lvl w:ilvl="0">
      <w:start w:val="5"/>
      <w:numFmt w:val="decimal"/>
      <w:lvlText w:val="%1"/>
      <w:lvlJc w:val="left"/>
      <w:pPr>
        <w:ind w:left="681" w:hanging="576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681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717" w:hanging="4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537" w:hanging="44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46" w:hanging="44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55" w:hanging="44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63" w:hanging="44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44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581" w:hanging="449"/>
      </w:pPr>
      <w:rPr>
        <w:rFonts w:hint="default"/>
        <w:lang w:val="kk-KZ" w:eastAsia="en-US" w:bidi="ar-SA"/>
      </w:rPr>
    </w:lvl>
  </w:abstractNum>
  <w:abstractNum w:abstractNumId="12" w15:restartNumberingAfterBreak="0">
    <w:nsid w:val="46E80368"/>
    <w:multiLevelType w:val="multilevel"/>
    <w:tmpl w:val="BDC2647A"/>
    <w:lvl w:ilvl="0">
      <w:start w:val="3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–"/>
      <w:lvlJc w:val="left"/>
      <w:pPr>
        <w:ind w:left="1115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968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392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16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40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66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088" w:hanging="432"/>
      </w:pPr>
      <w:rPr>
        <w:rFonts w:hint="default"/>
        <w:lang w:val="kk-KZ" w:eastAsia="en-US" w:bidi="ar-SA"/>
      </w:rPr>
    </w:lvl>
  </w:abstractNum>
  <w:abstractNum w:abstractNumId="13" w15:restartNumberingAfterBreak="0">
    <w:nsid w:val="4B3D17EF"/>
    <w:multiLevelType w:val="multilevel"/>
    <w:tmpl w:val="D81A0778"/>
    <w:lvl w:ilvl="0">
      <w:start w:val="3"/>
      <w:numFmt w:val="decimal"/>
      <w:lvlText w:val="%1"/>
      <w:lvlJc w:val="left"/>
      <w:pPr>
        <w:ind w:left="681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1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–"/>
      <w:lvlJc w:val="left"/>
      <w:pPr>
        <w:ind w:left="1113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48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13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77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41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06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70" w:hanging="432"/>
      </w:pPr>
      <w:rPr>
        <w:rFonts w:hint="default"/>
        <w:lang w:val="kk-KZ" w:eastAsia="en-US" w:bidi="ar-SA"/>
      </w:rPr>
    </w:lvl>
  </w:abstractNum>
  <w:abstractNum w:abstractNumId="14" w15:restartNumberingAfterBreak="0">
    <w:nsid w:val="4CAE7125"/>
    <w:multiLevelType w:val="hybridMultilevel"/>
    <w:tmpl w:val="B6C8B708"/>
    <w:lvl w:ilvl="0" w:tplc="3CB67A52">
      <w:start w:val="10"/>
      <w:numFmt w:val="decimal"/>
      <w:lvlText w:val="%1)"/>
      <w:lvlJc w:val="left"/>
      <w:pPr>
        <w:ind w:left="1113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17B2761E">
      <w:numFmt w:val="bullet"/>
      <w:lvlText w:val="•"/>
      <w:lvlJc w:val="left"/>
      <w:pPr>
        <w:ind w:left="1447" w:hanging="432"/>
      </w:pPr>
      <w:rPr>
        <w:rFonts w:hint="default"/>
        <w:lang w:val="kk-KZ" w:eastAsia="en-US" w:bidi="ar-SA"/>
      </w:rPr>
    </w:lvl>
    <w:lvl w:ilvl="2" w:tplc="C8DAD9A0">
      <w:numFmt w:val="bullet"/>
      <w:lvlText w:val="•"/>
      <w:lvlJc w:val="left"/>
      <w:pPr>
        <w:ind w:left="1775" w:hanging="432"/>
      </w:pPr>
      <w:rPr>
        <w:rFonts w:hint="default"/>
        <w:lang w:val="kk-KZ" w:eastAsia="en-US" w:bidi="ar-SA"/>
      </w:rPr>
    </w:lvl>
    <w:lvl w:ilvl="3" w:tplc="7040A55A">
      <w:numFmt w:val="bullet"/>
      <w:lvlText w:val="•"/>
      <w:lvlJc w:val="left"/>
      <w:pPr>
        <w:ind w:left="2103" w:hanging="432"/>
      </w:pPr>
      <w:rPr>
        <w:rFonts w:hint="default"/>
        <w:lang w:val="kk-KZ" w:eastAsia="en-US" w:bidi="ar-SA"/>
      </w:rPr>
    </w:lvl>
    <w:lvl w:ilvl="4" w:tplc="EB0A8138">
      <w:numFmt w:val="bullet"/>
      <w:lvlText w:val="•"/>
      <w:lvlJc w:val="left"/>
      <w:pPr>
        <w:ind w:left="2431" w:hanging="432"/>
      </w:pPr>
      <w:rPr>
        <w:rFonts w:hint="default"/>
        <w:lang w:val="kk-KZ" w:eastAsia="en-US" w:bidi="ar-SA"/>
      </w:rPr>
    </w:lvl>
    <w:lvl w:ilvl="5" w:tplc="C0062D8E">
      <w:numFmt w:val="bullet"/>
      <w:lvlText w:val="•"/>
      <w:lvlJc w:val="left"/>
      <w:pPr>
        <w:ind w:left="2759" w:hanging="432"/>
      </w:pPr>
      <w:rPr>
        <w:rFonts w:hint="default"/>
        <w:lang w:val="kk-KZ" w:eastAsia="en-US" w:bidi="ar-SA"/>
      </w:rPr>
    </w:lvl>
    <w:lvl w:ilvl="6" w:tplc="26528112">
      <w:numFmt w:val="bullet"/>
      <w:lvlText w:val="•"/>
      <w:lvlJc w:val="left"/>
      <w:pPr>
        <w:ind w:left="3087" w:hanging="432"/>
      </w:pPr>
      <w:rPr>
        <w:rFonts w:hint="default"/>
        <w:lang w:val="kk-KZ" w:eastAsia="en-US" w:bidi="ar-SA"/>
      </w:rPr>
    </w:lvl>
    <w:lvl w:ilvl="7" w:tplc="0A04813C">
      <w:numFmt w:val="bullet"/>
      <w:lvlText w:val="•"/>
      <w:lvlJc w:val="left"/>
      <w:pPr>
        <w:ind w:left="3415" w:hanging="432"/>
      </w:pPr>
      <w:rPr>
        <w:rFonts w:hint="default"/>
        <w:lang w:val="kk-KZ" w:eastAsia="en-US" w:bidi="ar-SA"/>
      </w:rPr>
    </w:lvl>
    <w:lvl w:ilvl="8" w:tplc="3EDCD146">
      <w:numFmt w:val="bullet"/>
      <w:lvlText w:val="•"/>
      <w:lvlJc w:val="left"/>
      <w:pPr>
        <w:ind w:left="3743" w:hanging="432"/>
      </w:pPr>
      <w:rPr>
        <w:rFonts w:hint="default"/>
        <w:lang w:val="kk-KZ" w:eastAsia="en-US" w:bidi="ar-SA"/>
      </w:rPr>
    </w:lvl>
  </w:abstractNum>
  <w:abstractNum w:abstractNumId="15" w15:restartNumberingAfterBreak="0">
    <w:nsid w:val="4D1A316B"/>
    <w:multiLevelType w:val="hybridMultilevel"/>
    <w:tmpl w:val="41AA851E"/>
    <w:lvl w:ilvl="0" w:tplc="40AA2B62">
      <w:start w:val="3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99CCA2A2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AC6417A4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5F1400E0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0DCEEFF0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48427292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DE6C7F48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95FA43C0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9B80E4DC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16" w15:restartNumberingAfterBreak="0">
    <w:nsid w:val="516436CF"/>
    <w:multiLevelType w:val="multilevel"/>
    <w:tmpl w:val="E43ED578"/>
    <w:lvl w:ilvl="0">
      <w:start w:val="5"/>
      <w:numFmt w:val="decimal"/>
      <w:lvlText w:val="%1"/>
      <w:lvlJc w:val="left"/>
      <w:pPr>
        <w:ind w:left="681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1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3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48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13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77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41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06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70" w:hanging="432"/>
      </w:pPr>
      <w:rPr>
        <w:rFonts w:hint="default"/>
        <w:lang w:val="kk-KZ" w:eastAsia="en-US" w:bidi="ar-SA"/>
      </w:rPr>
    </w:lvl>
  </w:abstractNum>
  <w:abstractNum w:abstractNumId="17" w15:restartNumberingAfterBreak="0">
    <w:nsid w:val="62452BF1"/>
    <w:multiLevelType w:val="hybridMultilevel"/>
    <w:tmpl w:val="08921F42"/>
    <w:lvl w:ilvl="0" w:tplc="784EB2E0">
      <w:start w:val="3"/>
      <w:numFmt w:val="decimal"/>
      <w:lvlText w:val="%1)"/>
      <w:lvlJc w:val="left"/>
      <w:pPr>
        <w:ind w:left="897" w:hanging="62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CEA41D38">
      <w:numFmt w:val="bullet"/>
      <w:lvlText w:val="•"/>
      <w:lvlJc w:val="left"/>
      <w:pPr>
        <w:ind w:left="1250" w:hanging="629"/>
      </w:pPr>
      <w:rPr>
        <w:rFonts w:hint="default"/>
        <w:lang w:val="kk-KZ" w:eastAsia="en-US" w:bidi="ar-SA"/>
      </w:rPr>
    </w:lvl>
    <w:lvl w:ilvl="2" w:tplc="69FEA574">
      <w:numFmt w:val="bullet"/>
      <w:lvlText w:val="•"/>
      <w:lvlJc w:val="left"/>
      <w:pPr>
        <w:ind w:left="1600" w:hanging="629"/>
      </w:pPr>
      <w:rPr>
        <w:rFonts w:hint="default"/>
        <w:lang w:val="kk-KZ" w:eastAsia="en-US" w:bidi="ar-SA"/>
      </w:rPr>
    </w:lvl>
    <w:lvl w:ilvl="3" w:tplc="D1A08B56">
      <w:numFmt w:val="bullet"/>
      <w:lvlText w:val="•"/>
      <w:lvlJc w:val="left"/>
      <w:pPr>
        <w:ind w:left="1950" w:hanging="629"/>
      </w:pPr>
      <w:rPr>
        <w:rFonts w:hint="default"/>
        <w:lang w:val="kk-KZ" w:eastAsia="en-US" w:bidi="ar-SA"/>
      </w:rPr>
    </w:lvl>
    <w:lvl w:ilvl="4" w:tplc="DE7A795A">
      <w:numFmt w:val="bullet"/>
      <w:lvlText w:val="•"/>
      <w:lvlJc w:val="left"/>
      <w:pPr>
        <w:ind w:left="2300" w:hanging="629"/>
      </w:pPr>
      <w:rPr>
        <w:rFonts w:hint="default"/>
        <w:lang w:val="kk-KZ" w:eastAsia="en-US" w:bidi="ar-SA"/>
      </w:rPr>
    </w:lvl>
    <w:lvl w:ilvl="5" w:tplc="0CDA8D72">
      <w:numFmt w:val="bullet"/>
      <w:lvlText w:val="•"/>
      <w:lvlJc w:val="left"/>
      <w:pPr>
        <w:ind w:left="2650" w:hanging="629"/>
      </w:pPr>
      <w:rPr>
        <w:rFonts w:hint="default"/>
        <w:lang w:val="kk-KZ" w:eastAsia="en-US" w:bidi="ar-SA"/>
      </w:rPr>
    </w:lvl>
    <w:lvl w:ilvl="6" w:tplc="AF828086">
      <w:numFmt w:val="bullet"/>
      <w:lvlText w:val="•"/>
      <w:lvlJc w:val="left"/>
      <w:pPr>
        <w:ind w:left="3000" w:hanging="629"/>
      </w:pPr>
      <w:rPr>
        <w:rFonts w:hint="default"/>
        <w:lang w:val="kk-KZ" w:eastAsia="en-US" w:bidi="ar-SA"/>
      </w:rPr>
    </w:lvl>
    <w:lvl w:ilvl="7" w:tplc="32D8D9A4">
      <w:numFmt w:val="bullet"/>
      <w:lvlText w:val="•"/>
      <w:lvlJc w:val="left"/>
      <w:pPr>
        <w:ind w:left="3350" w:hanging="629"/>
      </w:pPr>
      <w:rPr>
        <w:rFonts w:hint="default"/>
        <w:lang w:val="kk-KZ" w:eastAsia="en-US" w:bidi="ar-SA"/>
      </w:rPr>
    </w:lvl>
    <w:lvl w:ilvl="8" w:tplc="24A40F96">
      <w:numFmt w:val="bullet"/>
      <w:lvlText w:val="•"/>
      <w:lvlJc w:val="left"/>
      <w:pPr>
        <w:ind w:left="3700" w:hanging="629"/>
      </w:pPr>
      <w:rPr>
        <w:rFonts w:hint="default"/>
        <w:lang w:val="kk-KZ" w:eastAsia="en-US" w:bidi="ar-SA"/>
      </w:rPr>
    </w:lvl>
  </w:abstractNum>
  <w:abstractNum w:abstractNumId="18" w15:restartNumberingAfterBreak="0">
    <w:nsid w:val="63EB67EA"/>
    <w:multiLevelType w:val="hybridMultilevel"/>
    <w:tmpl w:val="9D6A6D88"/>
    <w:lvl w:ilvl="0" w:tplc="7D443C40">
      <w:numFmt w:val="bullet"/>
      <w:lvlText w:val="–"/>
      <w:lvlJc w:val="left"/>
      <w:pPr>
        <w:ind w:left="1115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kk-KZ" w:eastAsia="en-US" w:bidi="ar-SA"/>
      </w:rPr>
    </w:lvl>
    <w:lvl w:ilvl="1" w:tplc="CAC6B408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459A709E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BCD6F0A6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D8D85700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318E684C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9FBC8AAE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D74AEEA8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2DACAC38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19" w15:restartNumberingAfterBreak="0">
    <w:nsid w:val="65D32EAE"/>
    <w:multiLevelType w:val="hybridMultilevel"/>
    <w:tmpl w:val="E7EAB936"/>
    <w:lvl w:ilvl="0" w:tplc="E47CF77C">
      <w:start w:val="9"/>
      <w:numFmt w:val="decimal"/>
      <w:lvlText w:val="%1)"/>
      <w:lvlJc w:val="left"/>
      <w:pPr>
        <w:ind w:left="717" w:hanging="44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D46A74BC">
      <w:numFmt w:val="bullet"/>
      <w:lvlText w:val="•"/>
      <w:lvlJc w:val="left"/>
      <w:pPr>
        <w:ind w:left="1087" w:hanging="449"/>
      </w:pPr>
      <w:rPr>
        <w:rFonts w:hint="default"/>
        <w:lang w:val="kk-KZ" w:eastAsia="en-US" w:bidi="ar-SA"/>
      </w:rPr>
    </w:lvl>
    <w:lvl w:ilvl="2" w:tplc="B52A824E">
      <w:numFmt w:val="bullet"/>
      <w:lvlText w:val="•"/>
      <w:lvlJc w:val="left"/>
      <w:pPr>
        <w:ind w:left="1455" w:hanging="449"/>
      </w:pPr>
      <w:rPr>
        <w:rFonts w:hint="default"/>
        <w:lang w:val="kk-KZ" w:eastAsia="en-US" w:bidi="ar-SA"/>
      </w:rPr>
    </w:lvl>
    <w:lvl w:ilvl="3" w:tplc="92D8ECA0">
      <w:numFmt w:val="bullet"/>
      <w:lvlText w:val="•"/>
      <w:lvlJc w:val="left"/>
      <w:pPr>
        <w:ind w:left="1823" w:hanging="449"/>
      </w:pPr>
      <w:rPr>
        <w:rFonts w:hint="default"/>
        <w:lang w:val="kk-KZ" w:eastAsia="en-US" w:bidi="ar-SA"/>
      </w:rPr>
    </w:lvl>
    <w:lvl w:ilvl="4" w:tplc="4C9ECE26">
      <w:numFmt w:val="bullet"/>
      <w:lvlText w:val="•"/>
      <w:lvlJc w:val="left"/>
      <w:pPr>
        <w:ind w:left="2191" w:hanging="449"/>
      </w:pPr>
      <w:rPr>
        <w:rFonts w:hint="default"/>
        <w:lang w:val="kk-KZ" w:eastAsia="en-US" w:bidi="ar-SA"/>
      </w:rPr>
    </w:lvl>
    <w:lvl w:ilvl="5" w:tplc="1548CBA2">
      <w:numFmt w:val="bullet"/>
      <w:lvlText w:val="•"/>
      <w:lvlJc w:val="left"/>
      <w:pPr>
        <w:ind w:left="2559" w:hanging="449"/>
      </w:pPr>
      <w:rPr>
        <w:rFonts w:hint="default"/>
        <w:lang w:val="kk-KZ" w:eastAsia="en-US" w:bidi="ar-SA"/>
      </w:rPr>
    </w:lvl>
    <w:lvl w:ilvl="6" w:tplc="9C12D9D6">
      <w:numFmt w:val="bullet"/>
      <w:lvlText w:val="•"/>
      <w:lvlJc w:val="left"/>
      <w:pPr>
        <w:ind w:left="2927" w:hanging="449"/>
      </w:pPr>
      <w:rPr>
        <w:rFonts w:hint="default"/>
        <w:lang w:val="kk-KZ" w:eastAsia="en-US" w:bidi="ar-SA"/>
      </w:rPr>
    </w:lvl>
    <w:lvl w:ilvl="7" w:tplc="6A64EC42">
      <w:numFmt w:val="bullet"/>
      <w:lvlText w:val="•"/>
      <w:lvlJc w:val="left"/>
      <w:pPr>
        <w:ind w:left="3295" w:hanging="449"/>
      </w:pPr>
      <w:rPr>
        <w:rFonts w:hint="default"/>
        <w:lang w:val="kk-KZ" w:eastAsia="en-US" w:bidi="ar-SA"/>
      </w:rPr>
    </w:lvl>
    <w:lvl w:ilvl="8" w:tplc="5C8E4000">
      <w:numFmt w:val="bullet"/>
      <w:lvlText w:val="•"/>
      <w:lvlJc w:val="left"/>
      <w:pPr>
        <w:ind w:left="3663" w:hanging="449"/>
      </w:pPr>
      <w:rPr>
        <w:rFonts w:hint="default"/>
        <w:lang w:val="kk-KZ" w:eastAsia="en-US" w:bidi="ar-SA"/>
      </w:rPr>
    </w:lvl>
  </w:abstractNum>
  <w:abstractNum w:abstractNumId="20" w15:restartNumberingAfterBreak="0">
    <w:nsid w:val="661D339F"/>
    <w:multiLevelType w:val="hybridMultilevel"/>
    <w:tmpl w:val="28187B88"/>
    <w:lvl w:ilvl="0" w:tplc="7CD6AF08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E603630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231C5A00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2384D910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F5E29C28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2E3E8530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1CE28312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B366FB7E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A718E15A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21" w15:restartNumberingAfterBreak="0">
    <w:nsid w:val="69BA45C5"/>
    <w:multiLevelType w:val="hybridMultilevel"/>
    <w:tmpl w:val="C5DE8E10"/>
    <w:lvl w:ilvl="0" w:tplc="A440D952">
      <w:start w:val="6"/>
      <w:numFmt w:val="decimal"/>
      <w:lvlText w:val="%1)"/>
      <w:lvlJc w:val="left"/>
      <w:pPr>
        <w:ind w:left="1113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B2AE3F90">
      <w:numFmt w:val="bullet"/>
      <w:lvlText w:val="•"/>
      <w:lvlJc w:val="left"/>
      <w:pPr>
        <w:ind w:left="1447" w:hanging="432"/>
      </w:pPr>
      <w:rPr>
        <w:rFonts w:hint="default"/>
        <w:lang w:val="kk-KZ" w:eastAsia="en-US" w:bidi="ar-SA"/>
      </w:rPr>
    </w:lvl>
    <w:lvl w:ilvl="2" w:tplc="C646E1EA">
      <w:numFmt w:val="bullet"/>
      <w:lvlText w:val="•"/>
      <w:lvlJc w:val="left"/>
      <w:pPr>
        <w:ind w:left="1775" w:hanging="432"/>
      </w:pPr>
      <w:rPr>
        <w:rFonts w:hint="default"/>
        <w:lang w:val="kk-KZ" w:eastAsia="en-US" w:bidi="ar-SA"/>
      </w:rPr>
    </w:lvl>
    <w:lvl w:ilvl="3" w:tplc="5E0C6E70">
      <w:numFmt w:val="bullet"/>
      <w:lvlText w:val="•"/>
      <w:lvlJc w:val="left"/>
      <w:pPr>
        <w:ind w:left="2103" w:hanging="432"/>
      </w:pPr>
      <w:rPr>
        <w:rFonts w:hint="default"/>
        <w:lang w:val="kk-KZ" w:eastAsia="en-US" w:bidi="ar-SA"/>
      </w:rPr>
    </w:lvl>
    <w:lvl w:ilvl="4" w:tplc="551C7F6E">
      <w:numFmt w:val="bullet"/>
      <w:lvlText w:val="•"/>
      <w:lvlJc w:val="left"/>
      <w:pPr>
        <w:ind w:left="2431" w:hanging="432"/>
      </w:pPr>
      <w:rPr>
        <w:rFonts w:hint="default"/>
        <w:lang w:val="kk-KZ" w:eastAsia="en-US" w:bidi="ar-SA"/>
      </w:rPr>
    </w:lvl>
    <w:lvl w:ilvl="5" w:tplc="32E8566A">
      <w:numFmt w:val="bullet"/>
      <w:lvlText w:val="•"/>
      <w:lvlJc w:val="left"/>
      <w:pPr>
        <w:ind w:left="2759" w:hanging="432"/>
      </w:pPr>
      <w:rPr>
        <w:rFonts w:hint="default"/>
        <w:lang w:val="kk-KZ" w:eastAsia="en-US" w:bidi="ar-SA"/>
      </w:rPr>
    </w:lvl>
    <w:lvl w:ilvl="6" w:tplc="B32C0F20">
      <w:numFmt w:val="bullet"/>
      <w:lvlText w:val="•"/>
      <w:lvlJc w:val="left"/>
      <w:pPr>
        <w:ind w:left="3087" w:hanging="432"/>
      </w:pPr>
      <w:rPr>
        <w:rFonts w:hint="default"/>
        <w:lang w:val="kk-KZ" w:eastAsia="en-US" w:bidi="ar-SA"/>
      </w:rPr>
    </w:lvl>
    <w:lvl w:ilvl="7" w:tplc="B524A87A">
      <w:numFmt w:val="bullet"/>
      <w:lvlText w:val="•"/>
      <w:lvlJc w:val="left"/>
      <w:pPr>
        <w:ind w:left="3415" w:hanging="432"/>
      </w:pPr>
      <w:rPr>
        <w:rFonts w:hint="default"/>
        <w:lang w:val="kk-KZ" w:eastAsia="en-US" w:bidi="ar-SA"/>
      </w:rPr>
    </w:lvl>
    <w:lvl w:ilvl="8" w:tplc="CE8A00D4">
      <w:numFmt w:val="bullet"/>
      <w:lvlText w:val="•"/>
      <w:lvlJc w:val="left"/>
      <w:pPr>
        <w:ind w:left="3743" w:hanging="432"/>
      </w:pPr>
      <w:rPr>
        <w:rFonts w:hint="default"/>
        <w:lang w:val="kk-KZ" w:eastAsia="en-US" w:bidi="ar-SA"/>
      </w:rPr>
    </w:lvl>
  </w:abstractNum>
  <w:abstractNum w:abstractNumId="22" w15:restartNumberingAfterBreak="0">
    <w:nsid w:val="6A9657E7"/>
    <w:multiLevelType w:val="hybridMultilevel"/>
    <w:tmpl w:val="DE088D5C"/>
    <w:lvl w:ilvl="0" w:tplc="A06265F0">
      <w:start w:val="9"/>
      <w:numFmt w:val="decimal"/>
      <w:lvlText w:val="%1)"/>
      <w:lvlJc w:val="left"/>
      <w:pPr>
        <w:ind w:left="1115" w:hanging="43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0161F2A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D202394A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1D8A76D2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DDD4D2C4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5C405E1E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FCF4C136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C6F05BB2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194CC15C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23" w15:restartNumberingAfterBreak="0">
    <w:nsid w:val="6CE90533"/>
    <w:multiLevelType w:val="hybridMultilevel"/>
    <w:tmpl w:val="42C01704"/>
    <w:lvl w:ilvl="0" w:tplc="7DF0BD90">
      <w:start w:val="6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BADCFD8E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D9DEAC64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1C24172A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22461AF6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A28205F8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37485582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BB28808E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64F0E528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24" w15:restartNumberingAfterBreak="0">
    <w:nsid w:val="73B82F0E"/>
    <w:multiLevelType w:val="hybridMultilevel"/>
    <w:tmpl w:val="BD448980"/>
    <w:lvl w:ilvl="0" w:tplc="9DB24F48">
      <w:start w:val="10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CCDCA4D0">
      <w:numFmt w:val="bullet"/>
      <w:lvlText w:val="•"/>
      <w:lvlJc w:val="left"/>
      <w:pPr>
        <w:ind w:left="1501" w:hanging="432"/>
      </w:pPr>
      <w:rPr>
        <w:rFonts w:hint="default"/>
        <w:lang w:val="kk-KZ" w:eastAsia="en-US" w:bidi="ar-SA"/>
      </w:rPr>
    </w:lvl>
    <w:lvl w:ilvl="2" w:tplc="677EC6D0">
      <w:numFmt w:val="bullet"/>
      <w:lvlText w:val="•"/>
      <w:lvlJc w:val="left"/>
      <w:pPr>
        <w:ind w:left="1883" w:hanging="432"/>
      </w:pPr>
      <w:rPr>
        <w:rFonts w:hint="default"/>
        <w:lang w:val="kk-KZ" w:eastAsia="en-US" w:bidi="ar-SA"/>
      </w:rPr>
    </w:lvl>
    <w:lvl w:ilvl="3" w:tplc="A2BA31F4">
      <w:numFmt w:val="bullet"/>
      <w:lvlText w:val="•"/>
      <w:lvlJc w:val="left"/>
      <w:pPr>
        <w:ind w:left="2265" w:hanging="432"/>
      </w:pPr>
      <w:rPr>
        <w:rFonts w:hint="default"/>
        <w:lang w:val="kk-KZ" w:eastAsia="en-US" w:bidi="ar-SA"/>
      </w:rPr>
    </w:lvl>
    <w:lvl w:ilvl="4" w:tplc="D4263460">
      <w:numFmt w:val="bullet"/>
      <w:lvlText w:val="•"/>
      <w:lvlJc w:val="left"/>
      <w:pPr>
        <w:ind w:left="2646" w:hanging="432"/>
      </w:pPr>
      <w:rPr>
        <w:rFonts w:hint="default"/>
        <w:lang w:val="kk-KZ" w:eastAsia="en-US" w:bidi="ar-SA"/>
      </w:rPr>
    </w:lvl>
    <w:lvl w:ilvl="5" w:tplc="D3724F58">
      <w:numFmt w:val="bullet"/>
      <w:lvlText w:val="•"/>
      <w:lvlJc w:val="left"/>
      <w:pPr>
        <w:ind w:left="3028" w:hanging="432"/>
      </w:pPr>
      <w:rPr>
        <w:rFonts w:hint="default"/>
        <w:lang w:val="kk-KZ" w:eastAsia="en-US" w:bidi="ar-SA"/>
      </w:rPr>
    </w:lvl>
    <w:lvl w:ilvl="6" w:tplc="75C6A63C">
      <w:numFmt w:val="bullet"/>
      <w:lvlText w:val="•"/>
      <w:lvlJc w:val="left"/>
      <w:pPr>
        <w:ind w:left="3410" w:hanging="432"/>
      </w:pPr>
      <w:rPr>
        <w:rFonts w:hint="default"/>
        <w:lang w:val="kk-KZ" w:eastAsia="en-US" w:bidi="ar-SA"/>
      </w:rPr>
    </w:lvl>
    <w:lvl w:ilvl="7" w:tplc="DD3CC396">
      <w:numFmt w:val="bullet"/>
      <w:lvlText w:val="•"/>
      <w:lvlJc w:val="left"/>
      <w:pPr>
        <w:ind w:left="3791" w:hanging="432"/>
      </w:pPr>
      <w:rPr>
        <w:rFonts w:hint="default"/>
        <w:lang w:val="kk-KZ" w:eastAsia="en-US" w:bidi="ar-SA"/>
      </w:rPr>
    </w:lvl>
    <w:lvl w:ilvl="8" w:tplc="CD8292A8">
      <w:numFmt w:val="bullet"/>
      <w:lvlText w:val="•"/>
      <w:lvlJc w:val="left"/>
      <w:pPr>
        <w:ind w:left="4173" w:hanging="432"/>
      </w:pPr>
      <w:rPr>
        <w:rFonts w:hint="default"/>
        <w:lang w:val="kk-KZ" w:eastAsia="en-US" w:bidi="ar-SA"/>
      </w:rPr>
    </w:lvl>
  </w:abstractNum>
  <w:abstractNum w:abstractNumId="25" w15:restartNumberingAfterBreak="0">
    <w:nsid w:val="755B0665"/>
    <w:multiLevelType w:val="multilevel"/>
    <w:tmpl w:val="1F96312A"/>
    <w:lvl w:ilvl="0">
      <w:start w:val="8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968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392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16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40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66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088" w:hanging="432"/>
      </w:pPr>
      <w:rPr>
        <w:rFonts w:hint="default"/>
        <w:lang w:val="kk-KZ" w:eastAsia="en-US" w:bidi="ar-SA"/>
      </w:rPr>
    </w:lvl>
  </w:abstractNum>
  <w:abstractNum w:abstractNumId="26" w15:restartNumberingAfterBreak="0">
    <w:nsid w:val="75DE19E7"/>
    <w:multiLevelType w:val="multilevel"/>
    <w:tmpl w:val="F258C868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803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719" w:hanging="5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179" w:hanging="5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38" w:hanging="5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098" w:hanging="5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558" w:hanging="5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017" w:hanging="540"/>
      </w:pPr>
      <w:rPr>
        <w:rFonts w:hint="default"/>
        <w:lang w:val="kk-KZ" w:eastAsia="en-US" w:bidi="ar-SA"/>
      </w:rPr>
    </w:lvl>
  </w:abstractNum>
  <w:abstractNum w:abstractNumId="27" w15:restartNumberingAfterBreak="0">
    <w:nsid w:val="782D1ADD"/>
    <w:multiLevelType w:val="multilevel"/>
    <w:tmpl w:val="730272E6"/>
    <w:lvl w:ilvl="0">
      <w:start w:val="8"/>
      <w:numFmt w:val="decimal"/>
      <w:lvlText w:val="%1"/>
      <w:lvlJc w:val="left"/>
      <w:pPr>
        <w:ind w:left="681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1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537" w:hanging="26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506" w:hanging="26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19" w:hanging="26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32" w:hanging="26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26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59" w:hanging="26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572" w:hanging="269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5"/>
  </w:num>
  <w:num w:numId="5">
    <w:abstractNumId w:val="2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26"/>
  </w:num>
  <w:num w:numId="11">
    <w:abstractNumId w:val="14"/>
  </w:num>
  <w:num w:numId="12">
    <w:abstractNumId w:val="24"/>
  </w:num>
  <w:num w:numId="13">
    <w:abstractNumId w:val="21"/>
  </w:num>
  <w:num w:numId="14">
    <w:abstractNumId w:val="5"/>
  </w:num>
  <w:num w:numId="15">
    <w:abstractNumId w:val="16"/>
  </w:num>
  <w:num w:numId="16">
    <w:abstractNumId w:val="4"/>
  </w:num>
  <w:num w:numId="17">
    <w:abstractNumId w:val="19"/>
  </w:num>
  <w:num w:numId="18">
    <w:abstractNumId w:val="22"/>
  </w:num>
  <w:num w:numId="19">
    <w:abstractNumId w:val="10"/>
  </w:num>
  <w:num w:numId="20">
    <w:abstractNumId w:val="23"/>
  </w:num>
  <w:num w:numId="21">
    <w:abstractNumId w:val="17"/>
  </w:num>
  <w:num w:numId="22">
    <w:abstractNumId w:val="6"/>
  </w:num>
  <w:num w:numId="23">
    <w:abstractNumId w:val="3"/>
  </w:num>
  <w:num w:numId="24">
    <w:abstractNumId w:val="1"/>
  </w:num>
  <w:num w:numId="25">
    <w:abstractNumId w:val="7"/>
  </w:num>
  <w:num w:numId="26">
    <w:abstractNumId w:val="18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33"/>
    <w:rsid w:val="0095737D"/>
    <w:rsid w:val="00B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360"/>
  <w15:docId w15:val="{201F740B-30D1-45DF-AE20-F36B2895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Arial" w:eastAsia="Arial" w:hAnsi="Arial" w:cs="Arial"/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121"/>
      <w:ind w:right="4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learing@kas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aring@kase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earing@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aring@kase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11839</Words>
  <Characters>67485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2024-12-27T09:47:00Z</dcterms:created>
  <dcterms:modified xsi:type="dcterms:W3CDTF">2024-12-27T09:47:00Z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