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6231" w14:textId="77777777" w:rsidR="003A7364" w:rsidRDefault="000101F4">
      <w:pPr>
        <w:spacing w:before="69" w:line="244" w:lineRule="auto"/>
        <w:ind w:left="6055" w:right="634"/>
        <w:rPr>
          <w:sz w:val="20"/>
        </w:rPr>
      </w:pPr>
      <w:r>
        <w:rPr>
          <w:spacing w:val="-2"/>
          <w:sz w:val="20"/>
        </w:rPr>
        <w:t>Клирингілік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қатысушылар</w:t>
      </w:r>
      <w:r>
        <w:rPr>
          <w:spacing w:val="-2"/>
          <w:sz w:val="20"/>
        </w:rPr>
        <w:t xml:space="preserve"> </w:t>
      </w:r>
      <w:r>
        <w:rPr>
          <w:sz w:val="20"/>
        </w:rPr>
        <w:t>туралы қағидаға</w:t>
      </w:r>
    </w:p>
    <w:p w14:paraId="7457B65B" w14:textId="77777777" w:rsidR="003A7364" w:rsidRDefault="000101F4">
      <w:pPr>
        <w:spacing w:before="116"/>
        <w:ind w:left="605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2-1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қосымша</w:t>
      </w:r>
    </w:p>
    <w:p w14:paraId="63FBC8FA" w14:textId="77777777" w:rsidR="003A7364" w:rsidRDefault="003A7364">
      <w:pPr>
        <w:pStyle w:val="a3"/>
        <w:spacing w:before="118"/>
        <w:rPr>
          <w:rFonts w:ascii="Arial"/>
          <w:sz w:val="20"/>
        </w:rPr>
      </w:pPr>
    </w:p>
    <w:p w14:paraId="4D5A0BD7" w14:textId="77777777" w:rsidR="003A7364" w:rsidRDefault="000101F4">
      <w:pPr>
        <w:spacing w:before="1"/>
        <w:ind w:left="1310" w:right="1312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color w:val="0000FF"/>
          <w:sz w:val="20"/>
        </w:rPr>
        <w:t>(Осы</w:t>
      </w:r>
      <w:r>
        <w:rPr>
          <w:rFonts w:ascii="Arial" w:hAnsi="Arial"/>
          <w:i/>
          <w:color w:val="0000FF"/>
          <w:spacing w:val="-9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қосымша</w:t>
      </w:r>
      <w:r>
        <w:rPr>
          <w:rFonts w:ascii="Arial" w:hAnsi="Arial"/>
          <w:i/>
          <w:color w:val="0000FF"/>
          <w:spacing w:val="-9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Клирингілік</w:t>
      </w:r>
      <w:r>
        <w:rPr>
          <w:rFonts w:ascii="Arial" w:hAnsi="Arial"/>
          <w:i/>
          <w:color w:val="0000FF"/>
          <w:spacing w:val="-9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орталықтың</w:t>
      </w:r>
      <w:r>
        <w:rPr>
          <w:rFonts w:ascii="Arial" w:hAnsi="Arial"/>
          <w:i/>
          <w:color w:val="0000FF"/>
          <w:spacing w:val="-7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Директорлар</w:t>
      </w:r>
      <w:r>
        <w:rPr>
          <w:rFonts w:ascii="Arial" w:hAnsi="Arial"/>
          <w:i/>
          <w:color w:val="0000FF"/>
          <w:spacing w:val="-9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кеңесінің 2024 жылдың 03 желтоқсандағы шешімімен енгізілді)</w:t>
      </w:r>
    </w:p>
    <w:p w14:paraId="12851BF6" w14:textId="77777777" w:rsidR="003A7364" w:rsidRDefault="003A7364">
      <w:pPr>
        <w:pStyle w:val="a3"/>
        <w:rPr>
          <w:rFonts w:ascii="Arial"/>
          <w:b w:val="0"/>
          <w:i/>
          <w:sz w:val="20"/>
        </w:rPr>
      </w:pPr>
    </w:p>
    <w:p w14:paraId="178E7294" w14:textId="77777777" w:rsidR="003A7364" w:rsidRDefault="000101F4">
      <w:pPr>
        <w:pStyle w:val="a3"/>
        <w:ind w:right="1"/>
        <w:jc w:val="center"/>
      </w:pPr>
      <w:r>
        <w:rPr>
          <w:color w:val="800000"/>
        </w:rPr>
        <w:t>"KASE</w:t>
      </w:r>
      <w:r>
        <w:rPr>
          <w:color w:val="800000"/>
          <w:spacing w:val="-7"/>
        </w:rPr>
        <w:t xml:space="preserve"> </w:t>
      </w:r>
      <w:r>
        <w:rPr>
          <w:color w:val="800000"/>
        </w:rPr>
        <w:t>Клиринг</w:t>
      </w:r>
      <w:r>
        <w:rPr>
          <w:color w:val="800000"/>
          <w:spacing w:val="-7"/>
        </w:rPr>
        <w:t xml:space="preserve"> </w:t>
      </w:r>
      <w:r>
        <w:rPr>
          <w:color w:val="800000"/>
        </w:rPr>
        <w:t>орталығы"</w:t>
      </w:r>
      <w:r>
        <w:rPr>
          <w:color w:val="800000"/>
          <w:spacing w:val="-4"/>
        </w:rPr>
        <w:t xml:space="preserve"> </w:t>
      </w:r>
      <w:r>
        <w:rPr>
          <w:color w:val="800000"/>
        </w:rPr>
        <w:t>АҚ</w:t>
      </w:r>
      <w:r>
        <w:rPr>
          <w:color w:val="800000"/>
          <w:spacing w:val="-6"/>
        </w:rPr>
        <w:t xml:space="preserve"> </w:t>
      </w:r>
      <w:r>
        <w:rPr>
          <w:color w:val="800000"/>
        </w:rPr>
        <w:t>клирингілік</w:t>
      </w:r>
      <w:r>
        <w:rPr>
          <w:color w:val="800000"/>
          <w:spacing w:val="-4"/>
        </w:rPr>
        <w:t xml:space="preserve"> </w:t>
      </w:r>
      <w:r>
        <w:rPr>
          <w:color w:val="800000"/>
        </w:rPr>
        <w:t>қатысушысы</w:t>
      </w:r>
      <w:r>
        <w:rPr>
          <w:color w:val="800000"/>
          <w:spacing w:val="-6"/>
        </w:rPr>
        <w:t xml:space="preserve"> </w:t>
      </w:r>
      <w:r>
        <w:rPr>
          <w:color w:val="800000"/>
        </w:rPr>
        <w:t>мәртебесін</w:t>
      </w:r>
      <w:r>
        <w:rPr>
          <w:color w:val="800000"/>
          <w:spacing w:val="-5"/>
        </w:rPr>
        <w:t xml:space="preserve"> </w:t>
      </w:r>
      <w:r>
        <w:rPr>
          <w:color w:val="800000"/>
        </w:rPr>
        <w:t>алу</w:t>
      </w:r>
      <w:r>
        <w:rPr>
          <w:color w:val="800000"/>
          <w:spacing w:val="-6"/>
        </w:rPr>
        <w:t xml:space="preserve"> </w:t>
      </w:r>
      <w:r>
        <w:rPr>
          <w:color w:val="800000"/>
        </w:rPr>
        <w:t>үшін электрондық сауда-саттық жүйесіне қатысушы болып табылатын</w:t>
      </w:r>
    </w:p>
    <w:p w14:paraId="4ECE52CF" w14:textId="77777777" w:rsidR="003A7364" w:rsidRDefault="000101F4">
      <w:pPr>
        <w:pStyle w:val="a3"/>
        <w:jc w:val="center"/>
      </w:pPr>
      <w:r>
        <w:rPr>
          <w:color w:val="800000"/>
        </w:rPr>
        <w:t>кандидат</w:t>
      </w:r>
      <w:r>
        <w:rPr>
          <w:color w:val="800000"/>
          <w:spacing w:val="-4"/>
        </w:rPr>
        <w:t xml:space="preserve"> </w:t>
      </w:r>
      <w:r>
        <w:rPr>
          <w:color w:val="800000"/>
        </w:rPr>
        <w:t>ұсынуға</w:t>
      </w:r>
      <w:r>
        <w:rPr>
          <w:color w:val="800000"/>
          <w:spacing w:val="-3"/>
        </w:rPr>
        <w:t xml:space="preserve"> </w:t>
      </w:r>
      <w:r>
        <w:rPr>
          <w:color w:val="800000"/>
        </w:rPr>
        <w:t>жататын</w:t>
      </w:r>
      <w:r>
        <w:rPr>
          <w:color w:val="800000"/>
          <w:spacing w:val="-3"/>
        </w:rPr>
        <w:t xml:space="preserve"> </w:t>
      </w:r>
      <w:r>
        <w:rPr>
          <w:color w:val="800000"/>
          <w:spacing w:val="-2"/>
        </w:rPr>
        <w:t>құжаттардың</w:t>
      </w:r>
    </w:p>
    <w:p w14:paraId="5C4BAE22" w14:textId="77777777" w:rsidR="003A7364" w:rsidRDefault="000101F4">
      <w:pPr>
        <w:pStyle w:val="a4"/>
      </w:pPr>
      <w:r>
        <w:rPr>
          <w:color w:val="800000"/>
        </w:rPr>
        <w:t>Т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І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З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Б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Е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С</w:t>
      </w:r>
      <w:r>
        <w:rPr>
          <w:color w:val="800000"/>
          <w:spacing w:val="-12"/>
        </w:rPr>
        <w:t xml:space="preserve"> </w:t>
      </w:r>
      <w:r>
        <w:rPr>
          <w:color w:val="800000"/>
          <w:spacing w:val="-10"/>
        </w:rPr>
        <w:t>І</w:t>
      </w:r>
    </w:p>
    <w:p w14:paraId="5E642D82" w14:textId="77777777" w:rsidR="003A7364" w:rsidRDefault="003A7364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648"/>
        <w:gridCol w:w="3262"/>
        <w:gridCol w:w="1607"/>
      </w:tblGrid>
      <w:tr w:rsidR="003A7364" w14:paraId="24469499" w14:textId="77777777">
        <w:trPr>
          <w:trHeight w:val="532"/>
        </w:trPr>
        <w:tc>
          <w:tcPr>
            <w:tcW w:w="506" w:type="dxa"/>
            <w:shd w:val="clear" w:color="auto" w:fill="D9D9D9"/>
          </w:tcPr>
          <w:p w14:paraId="4432C84A" w14:textId="77777777" w:rsidR="003A7364" w:rsidRDefault="000101F4">
            <w:pPr>
              <w:pStyle w:val="TableParagraph"/>
              <w:spacing w:before="59"/>
              <w:ind w:left="122" w:right="108" w:firstLine="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0"/>
                <w:sz w:val="18"/>
              </w:rPr>
              <w:t>№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р/с</w:t>
            </w:r>
          </w:p>
        </w:tc>
        <w:tc>
          <w:tcPr>
            <w:tcW w:w="3648" w:type="dxa"/>
            <w:shd w:val="clear" w:color="auto" w:fill="D9D9D9"/>
          </w:tcPr>
          <w:p w14:paraId="6B3AA695" w14:textId="77777777" w:rsidR="003A7364" w:rsidRDefault="000101F4">
            <w:pPr>
              <w:pStyle w:val="TableParagraph"/>
              <w:spacing w:before="162"/>
              <w:ind w:left="1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Құжаттың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атауы</w:t>
            </w:r>
          </w:p>
        </w:tc>
        <w:tc>
          <w:tcPr>
            <w:tcW w:w="3262" w:type="dxa"/>
            <w:shd w:val="clear" w:color="auto" w:fill="D9D9D9"/>
          </w:tcPr>
          <w:p w14:paraId="44158AF4" w14:textId="77777777" w:rsidR="003A7364" w:rsidRDefault="000101F4">
            <w:pPr>
              <w:pStyle w:val="TableParagraph"/>
              <w:spacing w:before="59"/>
              <w:ind w:left="685" w:right="510" w:hanging="16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Ұсынылатын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құжаттарға</w:t>
            </w:r>
            <w:r>
              <w:rPr>
                <w:rFonts w:ascii="Arial" w:hAnsi="Arial"/>
                <w:b/>
                <w:sz w:val="18"/>
              </w:rPr>
              <w:t xml:space="preserve"> қойылатын талаптар</w:t>
            </w:r>
          </w:p>
        </w:tc>
        <w:tc>
          <w:tcPr>
            <w:tcW w:w="1607" w:type="dxa"/>
            <w:shd w:val="clear" w:color="auto" w:fill="D9D9D9"/>
          </w:tcPr>
          <w:p w14:paraId="098090FB" w14:textId="77777777" w:rsidR="003A7364" w:rsidRDefault="000101F4">
            <w:pPr>
              <w:pStyle w:val="TableParagraph"/>
              <w:spacing w:before="59"/>
              <w:ind w:left="13" w:right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Ескерту</w:t>
            </w:r>
          </w:p>
        </w:tc>
      </w:tr>
      <w:tr w:rsidR="003A7364" w14:paraId="6448B9AC" w14:textId="77777777">
        <w:trPr>
          <w:trHeight w:val="350"/>
        </w:trPr>
        <w:tc>
          <w:tcPr>
            <w:tcW w:w="506" w:type="dxa"/>
            <w:shd w:val="clear" w:color="auto" w:fill="F1F1F1"/>
          </w:tcPr>
          <w:p w14:paraId="42BF79E3" w14:textId="77777777" w:rsidR="003A7364" w:rsidRDefault="000101F4">
            <w:pPr>
              <w:pStyle w:val="TableParagraph"/>
              <w:spacing w:before="62"/>
              <w:ind w:left="1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А</w:t>
            </w:r>
          </w:p>
        </w:tc>
        <w:tc>
          <w:tcPr>
            <w:tcW w:w="3648" w:type="dxa"/>
            <w:shd w:val="clear" w:color="auto" w:fill="F1F1F1"/>
          </w:tcPr>
          <w:p w14:paraId="46B3DE2B" w14:textId="77777777" w:rsidR="003A7364" w:rsidRDefault="000101F4">
            <w:pPr>
              <w:pStyle w:val="TableParagraph"/>
              <w:spacing w:before="62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1</w:t>
            </w:r>
          </w:p>
        </w:tc>
        <w:tc>
          <w:tcPr>
            <w:tcW w:w="3262" w:type="dxa"/>
            <w:shd w:val="clear" w:color="auto" w:fill="F1F1F1"/>
          </w:tcPr>
          <w:p w14:paraId="7D5EF641" w14:textId="77777777" w:rsidR="003A7364" w:rsidRDefault="000101F4">
            <w:pPr>
              <w:pStyle w:val="TableParagraph"/>
              <w:spacing w:before="62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2</w:t>
            </w:r>
          </w:p>
        </w:tc>
        <w:tc>
          <w:tcPr>
            <w:tcW w:w="1607" w:type="dxa"/>
            <w:shd w:val="clear" w:color="auto" w:fill="F1F1F1"/>
          </w:tcPr>
          <w:p w14:paraId="3F1A0543" w14:textId="77777777" w:rsidR="003A7364" w:rsidRDefault="000101F4">
            <w:pPr>
              <w:pStyle w:val="TableParagraph"/>
              <w:spacing w:before="62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3</w:t>
            </w:r>
          </w:p>
        </w:tc>
      </w:tr>
      <w:tr w:rsidR="003A7364" w14:paraId="107CC392" w14:textId="77777777">
        <w:trPr>
          <w:trHeight w:val="1960"/>
        </w:trPr>
        <w:tc>
          <w:tcPr>
            <w:tcW w:w="506" w:type="dxa"/>
          </w:tcPr>
          <w:p w14:paraId="5507EF9F" w14:textId="77777777" w:rsidR="003A7364" w:rsidRDefault="000101F4">
            <w:pPr>
              <w:pStyle w:val="TableParagraph"/>
              <w:spacing w:before="59"/>
              <w:ind w:left="10" w:righ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1.</w:t>
            </w:r>
          </w:p>
        </w:tc>
        <w:tc>
          <w:tcPr>
            <w:tcW w:w="3648" w:type="dxa"/>
          </w:tcPr>
          <w:p w14:paraId="2C80956F" w14:textId="77777777" w:rsidR="003A7364" w:rsidRDefault="000101F4">
            <w:pPr>
              <w:pStyle w:val="TableParagraph"/>
              <w:spacing w:before="62" w:line="244" w:lineRule="auto"/>
              <w:ind w:left="60" w:right="119"/>
              <w:rPr>
                <w:sz w:val="20"/>
              </w:rPr>
            </w:pPr>
            <w:r>
              <w:rPr>
                <w:sz w:val="20"/>
              </w:rPr>
              <w:t xml:space="preserve">Уәкілетті орган кандидатқа берген </w:t>
            </w:r>
            <w:r>
              <w:rPr>
                <w:spacing w:val="-2"/>
                <w:sz w:val="20"/>
              </w:rPr>
              <w:t>және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кандидаттың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бағалы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қағаздар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нарығында брокерлік және/немесе дилерлік қызметті жүзеге асыру құқығын растайтын қолданыстағы лицензия немесе кандидатқа </w:t>
            </w:r>
            <w:r>
              <w:rPr>
                <w:spacing w:val="-2"/>
                <w:sz w:val="20"/>
              </w:rPr>
              <w:t>көрсетілген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құқықты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беретін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өзге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де </w:t>
            </w:r>
            <w:r>
              <w:rPr>
                <w:spacing w:val="-4"/>
                <w:sz w:val="20"/>
              </w:rPr>
              <w:t>құжат</w:t>
            </w:r>
          </w:p>
        </w:tc>
        <w:tc>
          <w:tcPr>
            <w:tcW w:w="3262" w:type="dxa"/>
          </w:tcPr>
          <w:p w14:paraId="5BF181AA" w14:textId="77777777" w:rsidR="003A7364" w:rsidRDefault="000101F4">
            <w:pPr>
              <w:pStyle w:val="TableParagraph"/>
              <w:spacing w:before="62" w:line="244" w:lineRule="auto"/>
              <w:ind w:right="143"/>
              <w:rPr>
                <w:sz w:val="20"/>
              </w:rPr>
            </w:pPr>
            <w:r>
              <w:rPr>
                <w:sz w:val="20"/>
              </w:rPr>
              <w:t xml:space="preserve">Лицензияның немесе өзге </w:t>
            </w:r>
            <w:r>
              <w:rPr>
                <w:spacing w:val="-2"/>
                <w:sz w:val="20"/>
              </w:rPr>
              <w:t>құ</w:t>
            </w:r>
            <w:r>
              <w:rPr>
                <w:spacing w:val="-2"/>
                <w:sz w:val="20"/>
              </w:rPr>
              <w:t>жаттың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көшірмесі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нотариалды </w:t>
            </w:r>
            <w:r>
              <w:rPr>
                <w:sz w:val="20"/>
              </w:rPr>
              <w:t>куәландырылған, апостиль</w:t>
            </w:r>
          </w:p>
          <w:p w14:paraId="5B083564" w14:textId="77777777" w:rsidR="003A7364" w:rsidRDefault="000101F4">
            <w:pPr>
              <w:pStyle w:val="TableParagraph"/>
              <w:spacing w:line="242" w:lineRule="auto"/>
              <w:ind w:right="143"/>
              <w:rPr>
                <w:sz w:val="20"/>
              </w:rPr>
            </w:pPr>
            <w:r>
              <w:rPr>
                <w:sz w:val="20"/>
              </w:rPr>
              <w:t>қойылған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pdf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форматында электрондық түрде берілген олардың қағаз нұсқаларының сканерленген көшірмесі болуы</w:t>
            </w:r>
          </w:p>
          <w:p w14:paraId="64F526FA" w14:textId="77777777" w:rsidR="003A7364" w:rsidRDefault="000101F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тиіс</w:t>
            </w:r>
          </w:p>
        </w:tc>
        <w:tc>
          <w:tcPr>
            <w:tcW w:w="1607" w:type="dxa"/>
          </w:tcPr>
          <w:p w14:paraId="2BE52302" w14:textId="77777777" w:rsidR="003A7364" w:rsidRDefault="003A73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A7364" w14:paraId="3EB17382" w14:textId="77777777">
        <w:trPr>
          <w:trHeight w:val="4260"/>
        </w:trPr>
        <w:tc>
          <w:tcPr>
            <w:tcW w:w="506" w:type="dxa"/>
          </w:tcPr>
          <w:p w14:paraId="1D67623A" w14:textId="77777777" w:rsidR="003A7364" w:rsidRDefault="000101F4">
            <w:pPr>
              <w:pStyle w:val="TableParagraph"/>
              <w:spacing w:before="60"/>
              <w:ind w:left="10" w:righ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2.</w:t>
            </w:r>
          </w:p>
        </w:tc>
        <w:tc>
          <w:tcPr>
            <w:tcW w:w="3648" w:type="dxa"/>
          </w:tcPr>
          <w:p w14:paraId="223008AA" w14:textId="77777777" w:rsidR="003A7364" w:rsidRDefault="000101F4">
            <w:pPr>
              <w:pStyle w:val="TableParagraph"/>
              <w:spacing w:before="63" w:line="244" w:lineRule="auto"/>
              <w:ind w:left="60" w:right="119"/>
              <w:rPr>
                <w:sz w:val="20"/>
              </w:rPr>
            </w:pPr>
            <w:r>
              <w:rPr>
                <w:spacing w:val="-2"/>
                <w:sz w:val="20"/>
              </w:rPr>
              <w:t>Уәкілетті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кандидатқа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берген </w:t>
            </w:r>
            <w:r>
              <w:rPr>
                <w:sz w:val="20"/>
              </w:rPr>
              <w:t>және кандидаттың ұлттық</w:t>
            </w:r>
          </w:p>
          <w:p w14:paraId="27C92113" w14:textId="77777777" w:rsidR="003A7364" w:rsidRDefault="000101F4">
            <w:pPr>
              <w:pStyle w:val="TableParagraph"/>
              <w:spacing w:line="242" w:lineRule="auto"/>
              <w:ind w:left="60" w:right="119"/>
              <w:rPr>
                <w:sz w:val="20"/>
              </w:rPr>
            </w:pPr>
            <w:r>
              <w:rPr>
                <w:sz w:val="20"/>
              </w:rPr>
              <w:t>және/немесе шетел валюталарында банк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операцияларын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жүргізуге,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оның ішінде шетел валюталарымен мәмілелер жасауға (айырбастау операцияларын жүзеге асыруға) құқығын растайтын қолданыстағы лицензия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rFonts w:ascii="Arial MT" w:hAnsi="Arial MT"/>
                <w:sz w:val="20"/>
              </w:rPr>
              <w:t>vtct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шетел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валютасымен айырбастау операцияларын ұйымдастыруға (қолма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қол</w:t>
            </w:r>
            <w:r>
              <w:rPr>
                <w:sz w:val="20"/>
              </w:rPr>
              <w:t xml:space="preserve"> шетел валютасымен айырбастау</w:t>
            </w:r>
          </w:p>
          <w:p w14:paraId="6A069C08" w14:textId="77777777" w:rsidR="003A7364" w:rsidRDefault="000101F4">
            <w:pPr>
              <w:pStyle w:val="TableParagraph"/>
              <w:spacing w:before="4" w:line="244" w:lineRule="auto"/>
              <w:ind w:left="60" w:right="67"/>
              <w:rPr>
                <w:sz w:val="20"/>
              </w:rPr>
            </w:pPr>
            <w:r>
              <w:rPr>
                <w:sz w:val="20"/>
              </w:rPr>
              <w:t>операцияларын ұйымдастыруды қоспағанда)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лицензия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немесе кандидатқа шетел валюталарымен мәмілелер жасауға (айырбастау операцияларын жүзеге асыруға) құқық беретін құжат</w:t>
            </w:r>
          </w:p>
        </w:tc>
        <w:tc>
          <w:tcPr>
            <w:tcW w:w="3262" w:type="dxa"/>
          </w:tcPr>
          <w:p w14:paraId="1A9CDFB6" w14:textId="77777777" w:rsidR="003A7364" w:rsidRDefault="000101F4">
            <w:pPr>
              <w:pStyle w:val="TableParagraph"/>
              <w:spacing w:before="63" w:line="244" w:lineRule="auto"/>
              <w:ind w:right="143"/>
              <w:rPr>
                <w:sz w:val="20"/>
              </w:rPr>
            </w:pPr>
            <w:r>
              <w:rPr>
                <w:sz w:val="20"/>
              </w:rPr>
              <w:t xml:space="preserve">Лицензияның немесе өзге </w:t>
            </w:r>
            <w:r>
              <w:rPr>
                <w:spacing w:val="-2"/>
                <w:sz w:val="20"/>
              </w:rPr>
              <w:t>құжаттың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көшірмесі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нотариалды </w:t>
            </w:r>
            <w:r>
              <w:rPr>
                <w:sz w:val="20"/>
              </w:rPr>
              <w:t>куәландырылған, апостиль</w:t>
            </w:r>
          </w:p>
          <w:p w14:paraId="0F3F05D0" w14:textId="77777777" w:rsidR="003A7364" w:rsidRDefault="000101F4">
            <w:pPr>
              <w:pStyle w:val="TableParagraph"/>
              <w:spacing w:line="244" w:lineRule="auto"/>
              <w:ind w:right="143"/>
              <w:rPr>
                <w:sz w:val="20"/>
              </w:rPr>
            </w:pPr>
            <w:r>
              <w:rPr>
                <w:sz w:val="20"/>
              </w:rPr>
              <w:t>қо</w:t>
            </w:r>
            <w:r>
              <w:rPr>
                <w:sz w:val="20"/>
              </w:rPr>
              <w:t>йылған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>pdf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форматында электрондық түрде берілген олардың қағаз нұсқаларының сканерленген көшірмесі болуы</w:t>
            </w:r>
          </w:p>
          <w:p w14:paraId="7FCEB4FB" w14:textId="77777777" w:rsidR="003A7364" w:rsidRDefault="000101F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тиіс</w:t>
            </w:r>
          </w:p>
        </w:tc>
        <w:tc>
          <w:tcPr>
            <w:tcW w:w="1607" w:type="dxa"/>
          </w:tcPr>
          <w:p w14:paraId="3801F8C5" w14:textId="77777777" w:rsidR="003A7364" w:rsidRDefault="003A73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A7364" w14:paraId="5F28F0EF" w14:textId="77777777">
        <w:trPr>
          <w:trHeight w:val="2190"/>
        </w:trPr>
        <w:tc>
          <w:tcPr>
            <w:tcW w:w="506" w:type="dxa"/>
          </w:tcPr>
          <w:p w14:paraId="38A9292E" w14:textId="77777777" w:rsidR="003A7364" w:rsidRDefault="000101F4">
            <w:pPr>
              <w:pStyle w:val="TableParagraph"/>
              <w:spacing w:before="59"/>
              <w:ind w:left="10" w:righ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3.</w:t>
            </w:r>
          </w:p>
        </w:tc>
        <w:tc>
          <w:tcPr>
            <w:tcW w:w="3648" w:type="dxa"/>
          </w:tcPr>
          <w:p w14:paraId="4C9D9337" w14:textId="77777777" w:rsidR="003A7364" w:rsidRDefault="000101F4">
            <w:pPr>
              <w:pStyle w:val="TableParagraph"/>
              <w:spacing w:before="59" w:line="242" w:lineRule="auto"/>
              <w:ind w:left="60" w:right="175"/>
              <w:rPr>
                <w:sz w:val="20"/>
              </w:rPr>
            </w:pPr>
            <w:r>
              <w:rPr>
                <w:sz w:val="20"/>
              </w:rPr>
              <w:t>Биржа өткізетін сауда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саттықта жасалған мәмілелерді орындау </w:t>
            </w:r>
            <w:r>
              <w:rPr>
                <w:spacing w:val="-2"/>
                <w:sz w:val="20"/>
              </w:rPr>
              <w:t>мақсатында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орталықтың </w:t>
            </w:r>
            <w:r>
              <w:rPr>
                <w:sz w:val="20"/>
              </w:rPr>
              <w:t>есеп айырысуын жүзеге асыру үшін пайдаланылатын "Бағалы</w:t>
            </w:r>
          </w:p>
          <w:p w14:paraId="54258616" w14:textId="77777777" w:rsidR="003A7364" w:rsidRDefault="000101F4">
            <w:pPr>
              <w:pStyle w:val="TableParagraph"/>
              <w:spacing w:before="6" w:line="242" w:lineRule="auto"/>
              <w:ind w:left="60" w:right="207"/>
              <w:rPr>
                <w:sz w:val="20"/>
              </w:rPr>
            </w:pPr>
            <w:r>
              <w:rPr>
                <w:spacing w:val="-2"/>
                <w:sz w:val="20"/>
              </w:rPr>
              <w:t>қағаздардың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орталық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депозитарийі" </w:t>
            </w:r>
            <w:r>
              <w:rPr>
                <w:sz w:val="20"/>
              </w:rPr>
              <w:t>АҚ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ға</w:t>
            </w:r>
            <w:r>
              <w:rPr>
                <w:sz w:val="20"/>
              </w:rPr>
              <w:t xml:space="preserve"> кандидаттың дербес шоттарының деректемелері көрсетілген құжат</w:t>
            </w:r>
          </w:p>
        </w:tc>
        <w:tc>
          <w:tcPr>
            <w:tcW w:w="3262" w:type="dxa"/>
          </w:tcPr>
          <w:p w14:paraId="3E95E36B" w14:textId="77777777" w:rsidR="003A7364" w:rsidRDefault="003A736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7" w:type="dxa"/>
          </w:tcPr>
          <w:p w14:paraId="17424927" w14:textId="77777777" w:rsidR="003A7364" w:rsidRDefault="000101F4">
            <w:pPr>
              <w:pStyle w:val="TableParagraph"/>
              <w:spacing w:before="62" w:line="244" w:lineRule="auto"/>
              <w:rPr>
                <w:sz w:val="20"/>
              </w:rPr>
            </w:pPr>
            <w:r>
              <w:rPr>
                <w:sz w:val="20"/>
              </w:rPr>
              <w:t xml:space="preserve">"Қор" санаты </w:t>
            </w:r>
            <w:r>
              <w:rPr>
                <w:spacing w:val="-2"/>
                <w:sz w:val="20"/>
              </w:rPr>
              <w:t xml:space="preserve">бойынша клирингілік </w:t>
            </w:r>
            <w:r>
              <w:rPr>
                <w:spacing w:val="-4"/>
                <w:sz w:val="20"/>
              </w:rPr>
              <w:t>қатысушыларға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кандидаттарға </w:t>
            </w:r>
            <w:r>
              <w:rPr>
                <w:spacing w:val="-4"/>
                <w:sz w:val="20"/>
              </w:rPr>
              <w:t>ғана</w:t>
            </w:r>
          </w:p>
          <w:p w14:paraId="64FD295E" w14:textId="77777777" w:rsidR="003A7364" w:rsidRDefault="000101F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қолданылады</w:t>
            </w:r>
          </w:p>
        </w:tc>
      </w:tr>
      <w:tr w:rsidR="003A7364" w14:paraId="38F14D52" w14:textId="77777777">
        <w:trPr>
          <w:trHeight w:val="1269"/>
        </w:trPr>
        <w:tc>
          <w:tcPr>
            <w:tcW w:w="506" w:type="dxa"/>
          </w:tcPr>
          <w:p w14:paraId="40AFEF58" w14:textId="77777777" w:rsidR="003A7364" w:rsidRDefault="000101F4">
            <w:pPr>
              <w:pStyle w:val="TableParagraph"/>
              <w:spacing w:before="60"/>
              <w:ind w:left="10" w:righ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trike/>
                <w:spacing w:val="-5"/>
                <w:sz w:val="20"/>
              </w:rPr>
              <w:t>4</w:t>
            </w:r>
            <w:r>
              <w:rPr>
                <w:rFonts w:ascii="Arial MT"/>
                <w:spacing w:val="-5"/>
                <w:sz w:val="20"/>
              </w:rPr>
              <w:t>.</w:t>
            </w:r>
          </w:p>
        </w:tc>
        <w:tc>
          <w:tcPr>
            <w:tcW w:w="3648" w:type="dxa"/>
          </w:tcPr>
          <w:p w14:paraId="387DD9BD" w14:textId="77777777" w:rsidR="003A7364" w:rsidRDefault="000101F4">
            <w:pPr>
              <w:pStyle w:val="TableParagraph"/>
              <w:spacing w:before="63" w:line="242" w:lineRule="auto"/>
              <w:ind w:left="60" w:right="119"/>
              <w:rPr>
                <w:sz w:val="20"/>
              </w:rPr>
            </w:pPr>
            <w:r>
              <w:rPr>
                <w:spacing w:val="-2"/>
                <w:sz w:val="20"/>
              </w:rPr>
              <w:t>Кандидаттың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тәуекелдерді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басқару </w:t>
            </w:r>
            <w:r>
              <w:rPr>
                <w:sz w:val="20"/>
              </w:rPr>
              <w:t>және ішкі бақылау жүйелерін ұйымдастыруға қойылатын ең</w:t>
            </w:r>
          </w:p>
          <w:p w14:paraId="4F16E82C" w14:textId="77777777" w:rsidR="003A7364" w:rsidRDefault="000101F4">
            <w:pPr>
              <w:pStyle w:val="TableParagraph"/>
              <w:spacing w:before="3"/>
              <w:ind w:left="60" w:right="147"/>
              <w:rPr>
                <w:sz w:val="20"/>
              </w:rPr>
            </w:pPr>
            <w:r>
              <w:rPr>
                <w:sz w:val="20"/>
              </w:rPr>
              <w:t>төменгі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талаптарға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сәйкестігі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туралы </w:t>
            </w:r>
            <w:r>
              <w:rPr>
                <w:spacing w:val="-2"/>
                <w:sz w:val="20"/>
              </w:rPr>
              <w:t>куәлік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хат</w:t>
            </w:r>
          </w:p>
        </w:tc>
        <w:tc>
          <w:tcPr>
            <w:tcW w:w="3262" w:type="dxa"/>
          </w:tcPr>
          <w:p w14:paraId="3CD5C8E2" w14:textId="77777777" w:rsidR="003A7364" w:rsidRDefault="000101F4">
            <w:pPr>
              <w:pStyle w:val="TableParagraph"/>
              <w:spacing w:before="63"/>
              <w:ind w:right="332"/>
              <w:rPr>
                <w:sz w:val="20"/>
              </w:rPr>
            </w:pPr>
            <w:r>
              <w:rPr>
                <w:sz w:val="20"/>
              </w:rPr>
              <w:t xml:space="preserve">Мәліметтерде Клирингілік </w:t>
            </w:r>
            <w:r>
              <w:rPr>
                <w:spacing w:val="-2"/>
                <w:sz w:val="20"/>
              </w:rPr>
              <w:t>қатысушылар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туралы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қағидаға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14 </w:t>
            </w:r>
            <w:r>
              <w:rPr>
                <w:sz w:val="20"/>
              </w:rPr>
              <w:t>қосымшаның</w:t>
            </w:r>
            <w:r>
              <w:rPr>
                <w:sz w:val="20"/>
              </w:rPr>
              <w:t xml:space="preserve"> нысаны</w:t>
            </w:r>
          </w:p>
          <w:p w14:paraId="70886B54" w14:textId="77777777" w:rsidR="003A7364" w:rsidRDefault="000101F4"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>бойынша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жасалған тәуекелдерді </w:t>
            </w:r>
            <w:r>
              <w:rPr>
                <w:sz w:val="20"/>
              </w:rPr>
              <w:t>басқару жүйесіні</w:t>
            </w:r>
            <w:r>
              <w:rPr>
                <w:sz w:val="20"/>
              </w:rPr>
              <w:t>ң</w:t>
            </w:r>
            <w:r>
              <w:rPr>
                <w:sz w:val="20"/>
              </w:rPr>
              <w:t xml:space="preserve"> өзін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өзі</w:t>
            </w:r>
          </w:p>
        </w:tc>
        <w:tc>
          <w:tcPr>
            <w:tcW w:w="1607" w:type="dxa"/>
          </w:tcPr>
          <w:p w14:paraId="3C8A5E91" w14:textId="77777777" w:rsidR="003A7364" w:rsidRDefault="000101F4">
            <w:pPr>
              <w:pStyle w:val="TableParagraph"/>
              <w:spacing w:before="63"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Қағидаға</w:t>
            </w:r>
          </w:p>
          <w:p w14:paraId="235AADA1" w14:textId="77777777" w:rsidR="003A7364" w:rsidRDefault="000101F4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rFonts w:ascii="Arial MT" w:hAnsi="Arial MT"/>
                <w:spacing w:val="-4"/>
                <w:sz w:val="20"/>
              </w:rPr>
              <w:t>9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қосымшаның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нысаны</w:t>
            </w:r>
          </w:p>
          <w:p w14:paraId="68C3C1DE" w14:textId="77777777" w:rsidR="003A7364" w:rsidRDefault="000101F4">
            <w:pPr>
              <w:pStyle w:val="TableParagraph"/>
              <w:spacing w:line="244" w:lineRule="auto"/>
              <w:ind w:right="302"/>
              <w:rPr>
                <w:sz w:val="20"/>
              </w:rPr>
            </w:pPr>
            <w:r>
              <w:rPr>
                <w:spacing w:val="-2"/>
                <w:sz w:val="20"/>
              </w:rPr>
              <w:t>бойынша тәуекелдерді</w:t>
            </w:r>
          </w:p>
        </w:tc>
      </w:tr>
    </w:tbl>
    <w:p w14:paraId="1C301D4E" w14:textId="77777777" w:rsidR="003A7364" w:rsidRDefault="003A7364">
      <w:pPr>
        <w:pStyle w:val="TableParagraph"/>
        <w:spacing w:line="244" w:lineRule="auto"/>
        <w:rPr>
          <w:sz w:val="20"/>
        </w:rPr>
        <w:sectPr w:rsidR="003A7364">
          <w:type w:val="continuous"/>
          <w:pgSz w:w="11910" w:h="16840"/>
          <w:pgMar w:top="1360" w:right="1417" w:bottom="280" w:left="1417" w:header="720" w:footer="720" w:gutter="0"/>
          <w:cols w:space="720"/>
        </w:sectPr>
      </w:pPr>
    </w:p>
    <w:p w14:paraId="7CE0FCFE" w14:textId="77777777" w:rsidR="003A7364" w:rsidRDefault="003A7364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648"/>
        <w:gridCol w:w="3262"/>
        <w:gridCol w:w="1607"/>
      </w:tblGrid>
      <w:tr w:rsidR="003A7364" w14:paraId="1F7E37AD" w14:textId="77777777">
        <w:trPr>
          <w:trHeight w:val="2819"/>
        </w:trPr>
        <w:tc>
          <w:tcPr>
            <w:tcW w:w="506" w:type="dxa"/>
          </w:tcPr>
          <w:p w14:paraId="5E569D4C" w14:textId="77777777" w:rsidR="003A7364" w:rsidRDefault="003A73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8" w:type="dxa"/>
          </w:tcPr>
          <w:p w14:paraId="3BDD64B8" w14:textId="77777777" w:rsidR="003A7364" w:rsidRDefault="003A73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376DC734" w14:textId="77777777" w:rsidR="003A7364" w:rsidRDefault="000101F4">
            <w:pPr>
              <w:pStyle w:val="TableParagraph"/>
              <w:spacing w:line="242" w:lineRule="auto"/>
              <w:ind w:right="143"/>
              <w:rPr>
                <w:sz w:val="20"/>
              </w:rPr>
            </w:pPr>
            <w:r>
              <w:rPr>
                <w:spacing w:val="-2"/>
                <w:sz w:val="20"/>
              </w:rPr>
              <w:t>бағалау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картасы,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сондай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ақ </w:t>
            </w:r>
            <w:r>
              <w:rPr>
                <w:sz w:val="20"/>
              </w:rPr>
              <w:t>Клирингілік орталыққа кандидаттың тәуекелдерді басқару жүйесінің IOSCO</w:t>
            </w:r>
          </w:p>
          <w:p w14:paraId="097FE000" w14:textId="77777777" w:rsidR="003A7364" w:rsidRDefault="000101F4">
            <w:pPr>
              <w:pStyle w:val="TableParagraph"/>
              <w:spacing w:before="4" w:line="244" w:lineRule="auto"/>
              <w:ind w:right="143"/>
              <w:rPr>
                <w:sz w:val="20"/>
              </w:rPr>
            </w:pPr>
            <w:r>
              <w:rPr>
                <w:spacing w:val="-2"/>
                <w:sz w:val="20"/>
              </w:rPr>
              <w:t>ұсынымдарына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немесе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уәкілетті </w:t>
            </w:r>
            <w:r>
              <w:rPr>
                <w:sz w:val="20"/>
              </w:rPr>
              <w:t>органның қолданыстағы</w:t>
            </w:r>
          </w:p>
          <w:p w14:paraId="09C105C4" w14:textId="77777777" w:rsidR="003A7364" w:rsidRDefault="000101F4">
            <w:pPr>
              <w:pStyle w:val="TableParagraph"/>
              <w:spacing w:line="244" w:lineRule="auto"/>
              <w:ind w:right="67"/>
              <w:rPr>
                <w:sz w:val="20"/>
              </w:rPr>
            </w:pPr>
            <w:r>
              <w:rPr>
                <w:sz w:val="20"/>
              </w:rPr>
              <w:t xml:space="preserve">нормативтік құқықтық актісінде белгіленген тәуекелдерді басқару жүйесіне қойылатын </w:t>
            </w:r>
            <w:r>
              <w:rPr>
                <w:spacing w:val="-2"/>
                <w:sz w:val="20"/>
              </w:rPr>
              <w:t>талаптарға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сәйкестігін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бағалауға </w:t>
            </w:r>
            <w:r>
              <w:rPr>
                <w:sz w:val="20"/>
              </w:rPr>
              <w:t>мүмкіндік беретін өзге де құжаттар қамтылуы тиіс</w:t>
            </w:r>
          </w:p>
        </w:tc>
        <w:tc>
          <w:tcPr>
            <w:tcW w:w="1607" w:type="dxa"/>
          </w:tcPr>
          <w:p w14:paraId="4D06F8A9" w14:textId="77777777" w:rsidR="003A7364" w:rsidRDefault="000101F4">
            <w:pPr>
              <w:pStyle w:val="TableParagraph"/>
              <w:spacing w:before="3" w:line="242" w:lineRule="auto"/>
              <w:ind w:right="189"/>
              <w:rPr>
                <w:sz w:val="20"/>
              </w:rPr>
            </w:pPr>
            <w:r>
              <w:rPr>
                <w:spacing w:val="-2"/>
                <w:sz w:val="20"/>
              </w:rPr>
              <w:t>басқару жүйесінің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өзін</w:t>
            </w:r>
            <w:r>
              <w:rPr>
                <w:rFonts w:ascii="Arial MT" w:hAnsi="Arial MT"/>
                <w:spacing w:val="-2"/>
                <w:sz w:val="20"/>
              </w:rPr>
              <w:t xml:space="preserve">- </w:t>
            </w:r>
            <w:r>
              <w:rPr>
                <w:sz w:val="20"/>
              </w:rPr>
              <w:t>өзі</w:t>
            </w:r>
            <w:r>
              <w:rPr>
                <w:sz w:val="20"/>
              </w:rPr>
              <w:t xml:space="preserve"> бағалау </w:t>
            </w:r>
            <w:r>
              <w:rPr>
                <w:spacing w:val="-2"/>
                <w:sz w:val="20"/>
              </w:rPr>
              <w:t>картасын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 отырып, еркін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нысанда</w:t>
            </w:r>
          </w:p>
        </w:tc>
      </w:tr>
      <w:tr w:rsidR="003A7364" w14:paraId="630C75C0" w14:textId="77777777">
        <w:trPr>
          <w:trHeight w:val="1961"/>
        </w:trPr>
        <w:tc>
          <w:tcPr>
            <w:tcW w:w="506" w:type="dxa"/>
          </w:tcPr>
          <w:p w14:paraId="482A97E0" w14:textId="77777777" w:rsidR="003A7364" w:rsidRDefault="000101F4">
            <w:pPr>
              <w:pStyle w:val="TableParagraph"/>
              <w:spacing w:before="59"/>
              <w:ind w:left="10" w:righ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5.</w:t>
            </w:r>
          </w:p>
        </w:tc>
        <w:tc>
          <w:tcPr>
            <w:tcW w:w="3648" w:type="dxa"/>
          </w:tcPr>
          <w:p w14:paraId="251156C6" w14:textId="77777777" w:rsidR="003A7364" w:rsidRDefault="000101F4">
            <w:pPr>
              <w:pStyle w:val="TableParagraph"/>
              <w:spacing w:before="62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Халықаралық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экономикалық</w:t>
            </w:r>
          </w:p>
          <w:p w14:paraId="253AC113" w14:textId="77777777" w:rsidR="003A7364" w:rsidRDefault="000101F4">
            <w:pPr>
              <w:pStyle w:val="TableParagraph"/>
              <w:spacing w:before="5"/>
              <w:ind w:left="60" w:right="119"/>
              <w:rPr>
                <w:sz w:val="20"/>
              </w:rPr>
            </w:pPr>
            <w:r>
              <w:rPr>
                <w:spacing w:val="-2"/>
                <w:sz w:val="20"/>
              </w:rPr>
              <w:t>санкциялар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(санкциялық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шектеулер) </w:t>
            </w:r>
            <w:r>
              <w:rPr>
                <w:sz w:val="20"/>
              </w:rPr>
              <w:t>режимін сақтау туралы куәлік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хат</w:t>
            </w:r>
          </w:p>
        </w:tc>
        <w:tc>
          <w:tcPr>
            <w:tcW w:w="3262" w:type="dxa"/>
          </w:tcPr>
          <w:p w14:paraId="5A0DB2E5" w14:textId="77777777" w:rsidR="003A7364" w:rsidRDefault="003A73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</w:tcPr>
          <w:p w14:paraId="5A94CF7C" w14:textId="77777777" w:rsidR="003A7364" w:rsidRDefault="000101F4">
            <w:pPr>
              <w:pStyle w:val="TableParagraph"/>
              <w:spacing w:before="62" w:line="244" w:lineRule="auto"/>
              <w:ind w:right="48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Клирингілік </w:t>
            </w:r>
            <w:r>
              <w:rPr>
                <w:spacing w:val="-2"/>
                <w:sz w:val="20"/>
              </w:rPr>
              <w:t xml:space="preserve">орталық белгілеген </w:t>
            </w:r>
            <w:r>
              <w:rPr>
                <w:spacing w:val="-4"/>
                <w:sz w:val="20"/>
              </w:rPr>
              <w:t>нысан</w:t>
            </w:r>
          </w:p>
          <w:p w14:paraId="19E8AF27" w14:textId="77777777" w:rsidR="003A7364" w:rsidRDefault="000101F4">
            <w:pPr>
              <w:pStyle w:val="TableParagraph"/>
              <w:ind w:right="336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бойынша,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ол </w:t>
            </w:r>
            <w:r>
              <w:rPr>
                <w:spacing w:val="-2"/>
                <w:sz w:val="20"/>
              </w:rPr>
              <w:t>интернет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</w:p>
          <w:p w14:paraId="0E941C40" w14:textId="77777777" w:rsidR="003A7364" w:rsidRDefault="000101F4">
            <w:pPr>
              <w:pStyle w:val="TableParagraph"/>
              <w:spacing w:before="1" w:line="24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сайтта </w:t>
            </w:r>
            <w:r>
              <w:rPr>
                <w:spacing w:val="-6"/>
                <w:sz w:val="20"/>
              </w:rPr>
              <w:t>қолжетімді</w:t>
            </w:r>
          </w:p>
        </w:tc>
      </w:tr>
      <w:tr w:rsidR="003A7364" w14:paraId="53A46B45" w14:textId="77777777">
        <w:trPr>
          <w:trHeight w:val="1960"/>
        </w:trPr>
        <w:tc>
          <w:tcPr>
            <w:tcW w:w="506" w:type="dxa"/>
          </w:tcPr>
          <w:p w14:paraId="700E30EC" w14:textId="77777777" w:rsidR="003A7364" w:rsidRDefault="000101F4">
            <w:pPr>
              <w:pStyle w:val="TableParagraph"/>
              <w:spacing w:before="59"/>
              <w:ind w:left="10" w:righ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6.</w:t>
            </w:r>
          </w:p>
        </w:tc>
        <w:tc>
          <w:tcPr>
            <w:tcW w:w="3648" w:type="dxa"/>
          </w:tcPr>
          <w:p w14:paraId="6B77B655" w14:textId="77777777" w:rsidR="003A7364" w:rsidRDefault="000101F4">
            <w:pPr>
              <w:pStyle w:val="TableParagraph"/>
              <w:spacing w:before="62" w:line="242" w:lineRule="auto"/>
              <w:ind w:left="60" w:right="258"/>
              <w:rPr>
                <w:sz w:val="20"/>
              </w:rPr>
            </w:pPr>
            <w:r>
              <w:rPr>
                <w:sz w:val="20"/>
              </w:rPr>
              <w:t xml:space="preserve">Сауалнамада көрсетілген құжаттарды қоса бере отырып, қылмыстық жолмен алынған кірістерді заңдастыруға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 xml:space="preserve">жылыстатуға) және терроризмді </w:t>
            </w:r>
            <w:r>
              <w:rPr>
                <w:spacing w:val="-2"/>
                <w:sz w:val="20"/>
              </w:rPr>
              <w:t>қаржыландыруға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қарсы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іс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қимылды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ұйымдастыру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мәселелері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бойынша </w:t>
            </w:r>
            <w:r>
              <w:rPr>
                <w:spacing w:val="-2"/>
                <w:sz w:val="20"/>
              </w:rPr>
              <w:t>сауалнама</w:t>
            </w:r>
          </w:p>
        </w:tc>
        <w:tc>
          <w:tcPr>
            <w:tcW w:w="3262" w:type="dxa"/>
          </w:tcPr>
          <w:p w14:paraId="6A9ACA98" w14:textId="77777777" w:rsidR="003A7364" w:rsidRDefault="000101F4">
            <w:pPr>
              <w:pStyle w:val="TableParagraph"/>
              <w:spacing w:before="62" w:line="244" w:lineRule="auto"/>
              <w:ind w:right="510"/>
              <w:rPr>
                <w:sz w:val="20"/>
              </w:rPr>
            </w:pPr>
            <w:r>
              <w:rPr>
                <w:sz w:val="20"/>
              </w:rPr>
              <w:t xml:space="preserve">Сауалнамада көрсетілген </w:t>
            </w:r>
            <w:r>
              <w:rPr>
                <w:spacing w:val="-2"/>
                <w:sz w:val="20"/>
              </w:rPr>
              <w:t>мәліметтердің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дұрыстығын</w:t>
            </w:r>
          </w:p>
          <w:p w14:paraId="4F5B22D4" w14:textId="77777777" w:rsidR="003A7364" w:rsidRDefault="000101F4">
            <w:pPr>
              <w:pStyle w:val="TableParagraph"/>
              <w:spacing w:line="244" w:lineRule="auto"/>
              <w:ind w:right="67"/>
              <w:rPr>
                <w:sz w:val="20"/>
              </w:rPr>
            </w:pPr>
            <w:r>
              <w:rPr>
                <w:spacing w:val="-2"/>
                <w:sz w:val="20"/>
              </w:rPr>
              <w:t>растайтын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құжаттар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түпнұсқалар </w:t>
            </w:r>
            <w:r>
              <w:rPr>
                <w:sz w:val="20"/>
              </w:rPr>
              <w:t>(түпнұсқалар) немесе нотариалды куәландырылған және апостиль қойылған</w:t>
            </w:r>
          </w:p>
          <w:p w14:paraId="7653F149" w14:textId="77777777" w:rsidR="003A7364" w:rsidRDefault="000101F4">
            <w:pPr>
              <w:pStyle w:val="TableParagraph"/>
              <w:spacing w:line="244" w:lineRule="auto"/>
              <w:ind w:right="332"/>
              <w:rPr>
                <w:sz w:val="20"/>
              </w:rPr>
            </w:pPr>
            <w:r>
              <w:rPr>
                <w:sz w:val="20"/>
              </w:rPr>
              <w:t>көшірмелер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түрінде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ұсынылуы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тиіс</w:t>
            </w:r>
          </w:p>
        </w:tc>
        <w:tc>
          <w:tcPr>
            <w:tcW w:w="1607" w:type="dxa"/>
          </w:tcPr>
          <w:p w14:paraId="0D5C684C" w14:textId="77777777" w:rsidR="003A7364" w:rsidRDefault="000101F4">
            <w:pPr>
              <w:pStyle w:val="TableParagraph"/>
              <w:spacing w:before="59" w:line="242" w:lineRule="auto"/>
              <w:ind w:right="48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  <w:r>
              <w:rPr>
                <w:rFonts w:ascii="Arial MT" w:hAnsi="Arial MT"/>
                <w:spacing w:val="-2"/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 xml:space="preserve">сайтта </w:t>
            </w:r>
            <w:r>
              <w:rPr>
                <w:spacing w:val="-4"/>
                <w:sz w:val="20"/>
              </w:rPr>
              <w:t>қолжетімді</w:t>
            </w:r>
            <w:r>
              <w:rPr>
                <w:rFonts w:ascii="Arial MT" w:hAnsi="Arial MT"/>
                <w:spacing w:val="-4"/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 xml:space="preserve">Клирингілік </w:t>
            </w:r>
            <w:r>
              <w:rPr>
                <w:spacing w:val="-2"/>
                <w:sz w:val="20"/>
              </w:rPr>
              <w:t xml:space="preserve">орталық белгілеген </w:t>
            </w:r>
            <w:r>
              <w:rPr>
                <w:spacing w:val="-4"/>
                <w:sz w:val="20"/>
              </w:rPr>
              <w:t>нысан</w:t>
            </w:r>
          </w:p>
          <w:p w14:paraId="2D19D8F1" w14:textId="77777777" w:rsidR="003A7364" w:rsidRDefault="000101F4"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>бойынша</w:t>
            </w:r>
          </w:p>
        </w:tc>
      </w:tr>
      <w:tr w:rsidR="003A7364" w14:paraId="603FD36F" w14:textId="77777777">
        <w:trPr>
          <w:trHeight w:val="1957"/>
        </w:trPr>
        <w:tc>
          <w:tcPr>
            <w:tcW w:w="506" w:type="dxa"/>
          </w:tcPr>
          <w:p w14:paraId="65B4081C" w14:textId="77777777" w:rsidR="003A7364" w:rsidRDefault="000101F4">
            <w:pPr>
              <w:pStyle w:val="TableParagraph"/>
              <w:spacing w:before="59"/>
              <w:ind w:left="10" w:righ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7.</w:t>
            </w:r>
          </w:p>
        </w:tc>
        <w:tc>
          <w:tcPr>
            <w:tcW w:w="3648" w:type="dxa"/>
          </w:tcPr>
          <w:p w14:paraId="46A81667" w14:textId="77777777" w:rsidR="003A7364" w:rsidRDefault="000101F4">
            <w:pPr>
              <w:pStyle w:val="TableParagraph"/>
              <w:spacing w:before="62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Халықаралық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экономикалық</w:t>
            </w:r>
          </w:p>
          <w:p w14:paraId="39704D67" w14:textId="77777777" w:rsidR="003A7364" w:rsidRDefault="000101F4">
            <w:pPr>
              <w:pStyle w:val="TableParagraph"/>
              <w:spacing w:before="2" w:line="244" w:lineRule="auto"/>
              <w:ind w:left="60" w:right="67"/>
              <w:rPr>
                <w:sz w:val="20"/>
              </w:rPr>
            </w:pPr>
            <w:r>
              <w:rPr>
                <w:sz w:val="20"/>
              </w:rPr>
              <w:t>санкциялар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(санкциялық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шектеулер) </w:t>
            </w:r>
            <w:r>
              <w:rPr>
                <w:spacing w:val="-2"/>
                <w:sz w:val="20"/>
              </w:rPr>
              <w:t>режимінің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сақталуын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қамтамасыз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ету </w:t>
            </w:r>
            <w:r>
              <w:rPr>
                <w:sz w:val="20"/>
              </w:rPr>
              <w:t>бөлігінде ішкі бақылауды</w:t>
            </w:r>
          </w:p>
          <w:p w14:paraId="2456360C" w14:textId="77777777" w:rsidR="003A7364" w:rsidRDefault="000101F4">
            <w:pPr>
              <w:pStyle w:val="TableParagraph"/>
              <w:spacing w:line="244" w:lineRule="auto"/>
              <w:ind w:left="60" w:right="119"/>
              <w:rPr>
                <w:sz w:val="20"/>
              </w:rPr>
            </w:pPr>
            <w:r>
              <w:rPr>
                <w:sz w:val="20"/>
              </w:rPr>
              <w:t>ұйымдастыру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мәселелері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бойынша </w:t>
            </w:r>
            <w:r>
              <w:rPr>
                <w:spacing w:val="-2"/>
                <w:sz w:val="20"/>
              </w:rPr>
              <w:t>сауалнама</w:t>
            </w:r>
          </w:p>
        </w:tc>
        <w:tc>
          <w:tcPr>
            <w:tcW w:w="3262" w:type="dxa"/>
          </w:tcPr>
          <w:p w14:paraId="1A6424BB" w14:textId="77777777" w:rsidR="003A7364" w:rsidRDefault="003A73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</w:tcPr>
          <w:p w14:paraId="0EE1E085" w14:textId="77777777" w:rsidR="003A7364" w:rsidRDefault="000101F4">
            <w:pPr>
              <w:pStyle w:val="TableParagraph"/>
              <w:spacing w:before="59" w:line="242" w:lineRule="auto"/>
              <w:ind w:right="48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  <w:r>
              <w:rPr>
                <w:rFonts w:ascii="Arial MT" w:hAnsi="Arial MT"/>
                <w:spacing w:val="-2"/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 xml:space="preserve">сайтта </w:t>
            </w:r>
            <w:r>
              <w:rPr>
                <w:spacing w:val="-4"/>
                <w:sz w:val="20"/>
              </w:rPr>
              <w:t>қолжетімді</w:t>
            </w:r>
            <w:r>
              <w:rPr>
                <w:rFonts w:ascii="Arial MT" w:hAnsi="Arial MT"/>
                <w:spacing w:val="-4"/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 xml:space="preserve">Клирингілік </w:t>
            </w:r>
            <w:r>
              <w:rPr>
                <w:spacing w:val="-2"/>
                <w:sz w:val="20"/>
              </w:rPr>
              <w:t xml:space="preserve">орталық белгілеген </w:t>
            </w:r>
            <w:r>
              <w:rPr>
                <w:spacing w:val="-4"/>
                <w:sz w:val="20"/>
              </w:rPr>
              <w:t>нысан</w:t>
            </w:r>
          </w:p>
          <w:p w14:paraId="0A6F05D8" w14:textId="77777777" w:rsidR="003A7364" w:rsidRDefault="000101F4"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>бойынша</w:t>
            </w:r>
          </w:p>
        </w:tc>
      </w:tr>
      <w:tr w:rsidR="003A7364" w14:paraId="63FCC71C" w14:textId="77777777">
        <w:trPr>
          <w:trHeight w:val="5122"/>
        </w:trPr>
        <w:tc>
          <w:tcPr>
            <w:tcW w:w="506" w:type="dxa"/>
          </w:tcPr>
          <w:p w14:paraId="0B9F2A5C" w14:textId="77777777" w:rsidR="003A7364" w:rsidRDefault="000101F4">
            <w:pPr>
              <w:pStyle w:val="TableParagraph"/>
              <w:spacing w:before="62"/>
              <w:ind w:left="10" w:righ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8.</w:t>
            </w:r>
          </w:p>
        </w:tc>
        <w:tc>
          <w:tcPr>
            <w:tcW w:w="3648" w:type="dxa"/>
          </w:tcPr>
          <w:p w14:paraId="7428C783" w14:textId="77777777" w:rsidR="003A7364" w:rsidRDefault="000101F4">
            <w:pPr>
              <w:pStyle w:val="TableParagraph"/>
              <w:spacing w:before="62" w:line="242" w:lineRule="auto"/>
              <w:ind w:left="60" w:right="119"/>
              <w:rPr>
                <w:sz w:val="20"/>
              </w:rPr>
            </w:pPr>
            <w:r>
              <w:rPr>
                <w:sz w:val="20"/>
              </w:rPr>
              <w:t xml:space="preserve">Кандидаттың бірінші басшысының және оның орынбасарларының, </w:t>
            </w:r>
            <w:r>
              <w:rPr>
                <w:spacing w:val="-2"/>
                <w:sz w:val="20"/>
              </w:rPr>
              <w:t>кандидаттың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бухгалтерінің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және </w:t>
            </w:r>
            <w:r>
              <w:rPr>
                <w:sz w:val="20"/>
              </w:rPr>
              <w:t>оның орынбасарларының, кандидаттың атынан қабылдайтын Биржамен Клирингілік орталықпен өзара іс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қимыл</w:t>
            </w:r>
            <w:r>
              <w:rPr>
                <w:sz w:val="20"/>
              </w:rPr>
              <w:t xml:space="preserve"> жасауға уәкілеттік берілген адамдардың</w:t>
            </w:r>
          </w:p>
          <w:p w14:paraId="5B7AE05A" w14:textId="77777777" w:rsidR="003A7364" w:rsidRDefault="000101F4">
            <w:pPr>
              <w:pStyle w:val="TableParagraph"/>
              <w:spacing w:before="9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қолтаңбаларының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үлгілері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құжат</w:t>
            </w:r>
          </w:p>
        </w:tc>
        <w:tc>
          <w:tcPr>
            <w:tcW w:w="3262" w:type="dxa"/>
          </w:tcPr>
          <w:p w14:paraId="13FDCEF7" w14:textId="77777777" w:rsidR="003A7364" w:rsidRDefault="000101F4">
            <w:pPr>
              <w:pStyle w:val="TableParagraph"/>
              <w:spacing w:before="62"/>
              <w:rPr>
                <w:sz w:val="20"/>
              </w:rPr>
            </w:pPr>
            <w:r>
              <w:rPr>
                <w:spacing w:val="-6"/>
                <w:sz w:val="20"/>
              </w:rPr>
              <w:t>Құжат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нотариалды</w:t>
            </w:r>
          </w:p>
          <w:p w14:paraId="0AF98D49" w14:textId="77777777" w:rsidR="003A7364" w:rsidRDefault="000101F4">
            <w:pPr>
              <w:pStyle w:val="TableParagraph"/>
              <w:spacing w:before="4" w:line="244" w:lineRule="auto"/>
              <w:ind w:right="143"/>
              <w:rPr>
                <w:sz w:val="20"/>
              </w:rPr>
            </w:pPr>
            <w:r>
              <w:rPr>
                <w:spacing w:val="-2"/>
                <w:sz w:val="20"/>
              </w:rPr>
              <w:t>куәландырылған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және апостиль </w:t>
            </w:r>
            <w:r>
              <w:rPr>
                <w:sz w:val="20"/>
              </w:rPr>
              <w:t>қойылған</w:t>
            </w:r>
            <w:r>
              <w:rPr>
                <w:sz w:val="20"/>
              </w:rPr>
              <w:t xml:space="preserve"> болуы керек</w:t>
            </w:r>
          </w:p>
        </w:tc>
        <w:tc>
          <w:tcPr>
            <w:tcW w:w="1607" w:type="dxa"/>
          </w:tcPr>
          <w:p w14:paraId="22ADDBCC" w14:textId="77777777" w:rsidR="003A7364" w:rsidRDefault="000101F4">
            <w:pPr>
              <w:pStyle w:val="TableParagraph"/>
              <w:spacing w:before="62"/>
              <w:rPr>
                <w:sz w:val="20"/>
              </w:rPr>
            </w:pPr>
            <w:r>
              <w:rPr>
                <w:spacing w:val="-4"/>
                <w:sz w:val="20"/>
              </w:rPr>
              <w:t>Егер</w:t>
            </w:r>
          </w:p>
          <w:p w14:paraId="02D5F662" w14:textId="77777777" w:rsidR="003A7364" w:rsidRDefault="000101F4">
            <w:pPr>
              <w:pStyle w:val="TableParagraph"/>
              <w:spacing w:before="4" w:line="244" w:lineRule="auto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қолданыстағы</w:t>
            </w:r>
            <w:r>
              <w:rPr>
                <w:spacing w:val="-2"/>
                <w:sz w:val="20"/>
              </w:rPr>
              <w:t xml:space="preserve"> заңнамада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осы құжаттың болуы</w:t>
            </w:r>
          </w:p>
          <w:p w14:paraId="6559B5D6" w14:textId="77777777" w:rsidR="003A7364" w:rsidRDefault="000101F4">
            <w:pPr>
              <w:pStyle w:val="TableParagraph"/>
              <w:spacing w:line="244" w:lineRule="auto"/>
              <w:ind w:right="74"/>
              <w:rPr>
                <w:sz w:val="20"/>
              </w:rPr>
            </w:pPr>
            <w:r>
              <w:rPr>
                <w:spacing w:val="-2"/>
                <w:sz w:val="20"/>
              </w:rPr>
              <w:t>және/немесе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өз</w:t>
            </w:r>
            <w:r>
              <w:rPr>
                <w:spacing w:val="-2"/>
                <w:sz w:val="20"/>
              </w:rPr>
              <w:t xml:space="preserve"> мақсаты</w:t>
            </w:r>
          </w:p>
          <w:p w14:paraId="3DA1C157" w14:textId="77777777" w:rsidR="003A7364" w:rsidRDefault="000101F4">
            <w:pPr>
              <w:pStyle w:val="TableParagraph"/>
              <w:spacing w:line="244" w:lineRule="auto"/>
              <w:ind w:right="100"/>
              <w:rPr>
                <w:sz w:val="20"/>
              </w:rPr>
            </w:pPr>
            <w:r>
              <w:rPr>
                <w:sz w:val="20"/>
              </w:rPr>
              <w:t xml:space="preserve">бойынша осы немесе ұқсас </w:t>
            </w:r>
            <w:r>
              <w:rPr>
                <w:spacing w:val="-2"/>
                <w:sz w:val="20"/>
              </w:rPr>
              <w:t>құжаттағы</w:t>
            </w:r>
            <w:r>
              <w:rPr>
                <w:spacing w:val="-2"/>
                <w:sz w:val="20"/>
              </w:rPr>
              <w:t xml:space="preserve"> қолтаңба үлгілерінің </w:t>
            </w:r>
            <w:r>
              <w:rPr>
                <w:spacing w:val="-4"/>
                <w:sz w:val="20"/>
              </w:rPr>
              <w:t xml:space="preserve">түпнұсқалығын </w:t>
            </w:r>
            <w:r>
              <w:rPr>
                <w:spacing w:val="-2"/>
                <w:sz w:val="20"/>
              </w:rPr>
              <w:t>нотариалды куә</w:t>
            </w:r>
            <w:r>
              <w:rPr>
                <w:spacing w:val="-2"/>
                <w:sz w:val="20"/>
              </w:rPr>
              <w:t xml:space="preserve">ландыру көзделмесе, </w:t>
            </w:r>
            <w:r>
              <w:rPr>
                <w:sz w:val="20"/>
              </w:rPr>
              <w:t xml:space="preserve">онда осы немесе өз </w:t>
            </w:r>
            <w:r>
              <w:rPr>
                <w:spacing w:val="-2"/>
                <w:sz w:val="20"/>
              </w:rPr>
              <w:t>мақсаты</w:t>
            </w:r>
          </w:p>
          <w:p w14:paraId="0182F4FC" w14:textId="77777777" w:rsidR="003A7364" w:rsidRDefault="000101F4">
            <w:pPr>
              <w:pStyle w:val="TableParagraph"/>
              <w:spacing w:line="244" w:lineRule="auto"/>
              <w:ind w:right="119"/>
              <w:rPr>
                <w:sz w:val="20"/>
              </w:rPr>
            </w:pPr>
            <w:r>
              <w:rPr>
                <w:spacing w:val="-2"/>
                <w:sz w:val="20"/>
              </w:rPr>
              <w:t>бойынша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ұқсас</w:t>
            </w:r>
            <w:r>
              <w:rPr>
                <w:spacing w:val="-2"/>
                <w:sz w:val="20"/>
              </w:rPr>
              <w:t xml:space="preserve"> құжаттағы</w:t>
            </w:r>
          </w:p>
          <w:p w14:paraId="17FD1AE0" w14:textId="77777777" w:rsidR="003A7364" w:rsidRDefault="000101F4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қолтаңба</w:t>
            </w:r>
          </w:p>
        </w:tc>
      </w:tr>
    </w:tbl>
    <w:p w14:paraId="736F6A4D" w14:textId="77777777" w:rsidR="003A7364" w:rsidRDefault="003A7364">
      <w:pPr>
        <w:pStyle w:val="TableParagraph"/>
        <w:spacing w:line="206" w:lineRule="exact"/>
        <w:rPr>
          <w:sz w:val="20"/>
        </w:rPr>
        <w:sectPr w:rsidR="003A7364">
          <w:headerReference w:type="default" r:id="rId7"/>
          <w:footerReference w:type="default" r:id="rId8"/>
          <w:pgSz w:w="11910" w:h="16840"/>
          <w:pgMar w:top="1360" w:right="1417" w:bottom="940" w:left="1417" w:header="730" w:footer="741" w:gutter="0"/>
          <w:pgNumType w:start="2"/>
          <w:cols w:space="720"/>
        </w:sectPr>
      </w:pPr>
    </w:p>
    <w:p w14:paraId="144E0E80" w14:textId="77777777" w:rsidR="003A7364" w:rsidRDefault="003A7364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648"/>
        <w:gridCol w:w="3262"/>
        <w:gridCol w:w="1607"/>
      </w:tblGrid>
      <w:tr w:rsidR="003A7364" w14:paraId="3907933E" w14:textId="77777777">
        <w:trPr>
          <w:trHeight w:val="2819"/>
        </w:trPr>
        <w:tc>
          <w:tcPr>
            <w:tcW w:w="506" w:type="dxa"/>
          </w:tcPr>
          <w:p w14:paraId="118F082A" w14:textId="77777777" w:rsidR="003A7364" w:rsidRDefault="003A73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8" w:type="dxa"/>
          </w:tcPr>
          <w:p w14:paraId="3738E78F" w14:textId="77777777" w:rsidR="003A7364" w:rsidRDefault="003A73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1D182A8C" w14:textId="77777777" w:rsidR="003A7364" w:rsidRDefault="003A73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</w:tcPr>
          <w:p w14:paraId="43250F48" w14:textId="77777777" w:rsidR="003A7364" w:rsidRDefault="000101F4">
            <w:pPr>
              <w:pStyle w:val="TableParagraph"/>
              <w:spacing w:before="3" w:line="242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үлгілерінің</w:t>
            </w:r>
            <w:r>
              <w:rPr>
                <w:spacing w:val="-2"/>
                <w:sz w:val="20"/>
              </w:rPr>
              <w:t xml:space="preserve"> түпнұсқалығы </w:t>
            </w:r>
            <w:r>
              <w:rPr>
                <w:spacing w:val="-4"/>
                <w:sz w:val="20"/>
              </w:rPr>
              <w:t>қолданыстағы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заңнамаға</w:t>
            </w:r>
          </w:p>
          <w:p w14:paraId="7FC80F80" w14:textId="77777777" w:rsidR="003A7364" w:rsidRDefault="000101F4">
            <w:pPr>
              <w:pStyle w:val="TableParagraph"/>
              <w:spacing w:before="4" w:line="244" w:lineRule="auto"/>
              <w:ind w:right="1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немесе осындай кандидаттың </w:t>
            </w:r>
            <w:r>
              <w:rPr>
                <w:spacing w:val="-4"/>
                <w:sz w:val="20"/>
              </w:rPr>
              <w:t xml:space="preserve">ішкі </w:t>
            </w:r>
            <w:r>
              <w:rPr>
                <w:spacing w:val="-2"/>
                <w:sz w:val="20"/>
              </w:rPr>
              <w:t>құжаттарына</w:t>
            </w:r>
            <w:r>
              <w:rPr>
                <w:spacing w:val="-2"/>
                <w:sz w:val="20"/>
              </w:rPr>
              <w:t xml:space="preserve"> сәйкес куәландырылу </w:t>
            </w:r>
            <w:r>
              <w:rPr>
                <w:sz w:val="20"/>
              </w:rPr>
              <w:t>ы тиіс</w:t>
            </w:r>
          </w:p>
        </w:tc>
      </w:tr>
      <w:tr w:rsidR="003A7364" w14:paraId="7321E643" w14:textId="77777777">
        <w:trPr>
          <w:trHeight w:val="5871"/>
        </w:trPr>
        <w:tc>
          <w:tcPr>
            <w:tcW w:w="506" w:type="dxa"/>
          </w:tcPr>
          <w:p w14:paraId="72A8812B" w14:textId="77777777" w:rsidR="003A7364" w:rsidRDefault="000101F4">
            <w:pPr>
              <w:pStyle w:val="TableParagraph"/>
              <w:spacing w:before="59"/>
              <w:ind w:left="10" w:righ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9.</w:t>
            </w:r>
          </w:p>
        </w:tc>
        <w:tc>
          <w:tcPr>
            <w:tcW w:w="3648" w:type="dxa"/>
          </w:tcPr>
          <w:p w14:paraId="4570520C" w14:textId="77777777" w:rsidR="003A7364" w:rsidRDefault="000101F4">
            <w:pPr>
              <w:pStyle w:val="TableParagraph"/>
              <w:spacing w:before="62" w:line="242" w:lineRule="auto"/>
              <w:ind w:left="60" w:right="5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Аудиторлық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есеппен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расталған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соңғы </w:t>
            </w:r>
            <w:r>
              <w:rPr>
                <w:spacing w:val="-2"/>
                <w:sz w:val="20"/>
              </w:rPr>
              <w:t>аяқталған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қаржы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жылындағы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жылдық </w:t>
            </w:r>
            <w:r>
              <w:rPr>
                <w:spacing w:val="-2"/>
                <w:w w:val="105"/>
                <w:sz w:val="20"/>
              </w:rPr>
              <w:t>қаржылық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есептілік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20"/>
              </w:rPr>
              <w:t>(</w:t>
            </w:r>
            <w:r>
              <w:rPr>
                <w:spacing w:val="-2"/>
                <w:w w:val="105"/>
                <w:sz w:val="20"/>
              </w:rPr>
              <w:t>еншілес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ұйым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0"/>
              </w:rPr>
              <w:t>еншілес ұйымдар</w:t>
            </w:r>
            <w:r>
              <w:rPr>
                <w:rFonts w:ascii="Arial MT" w:hAnsi="Arial MT"/>
                <w:sz w:val="20"/>
              </w:rPr>
              <w:t xml:space="preserve">) </w:t>
            </w:r>
            <w:r>
              <w:rPr>
                <w:sz w:val="20"/>
              </w:rPr>
              <w:t xml:space="preserve">болған жағдайда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шоғырландырылған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қаржылық</w:t>
            </w:r>
            <w:r>
              <w:rPr>
                <w:w w:val="105"/>
                <w:sz w:val="20"/>
              </w:rPr>
              <w:t xml:space="preserve"> есептілік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және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кандидаттың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жеке қаржылық есептілігі</w:t>
            </w:r>
            <w:r>
              <w:rPr>
                <w:rFonts w:ascii="Arial MT" w:hAnsi="Arial MT"/>
                <w:w w:val="105"/>
                <w:sz w:val="20"/>
              </w:rPr>
              <w:t>)</w:t>
            </w:r>
          </w:p>
        </w:tc>
        <w:tc>
          <w:tcPr>
            <w:tcW w:w="3262" w:type="dxa"/>
          </w:tcPr>
          <w:p w14:paraId="010860EB" w14:textId="77777777" w:rsidR="003A7364" w:rsidRDefault="000101F4">
            <w:pPr>
              <w:pStyle w:val="TableParagraph"/>
              <w:spacing w:before="62" w:line="242" w:lineRule="auto"/>
              <w:rPr>
                <w:rFonts w:ascii="Arial MT" w:hAnsi="Arial MT"/>
                <w:sz w:val="20"/>
              </w:rPr>
            </w:pPr>
            <w:r>
              <w:rPr>
                <w:spacing w:val="-4"/>
                <w:sz w:val="20"/>
              </w:rPr>
              <w:t>Қаржылық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есептілік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халықаралық </w:t>
            </w:r>
            <w:r>
              <w:rPr>
                <w:sz w:val="20"/>
              </w:rPr>
              <w:t>қаржылық</w:t>
            </w:r>
            <w:r>
              <w:rPr>
                <w:sz w:val="20"/>
              </w:rPr>
              <w:t xml:space="preserve"> есептілік стандарттарына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және Қазақстан Республикасының бухгалтерлік есеп және қаржылық есептілік туралы заңнамасына сәйкес жасалуы тиіс</w:t>
            </w:r>
            <w:r>
              <w:rPr>
                <w:rFonts w:ascii="Arial MT" w:hAnsi="Arial MT"/>
                <w:sz w:val="20"/>
              </w:rPr>
              <w:t>.</w:t>
            </w:r>
          </w:p>
          <w:p w14:paraId="397AC095" w14:textId="77777777" w:rsidR="003A7364" w:rsidRDefault="000101F4">
            <w:pPr>
              <w:pStyle w:val="TableParagraph"/>
              <w:spacing w:before="67"/>
              <w:ind w:right="143"/>
              <w:rPr>
                <w:rFonts w:ascii="Arial MT" w:hAnsi="Arial MT"/>
                <w:sz w:val="20"/>
              </w:rPr>
            </w:pPr>
            <w:r>
              <w:rPr>
                <w:spacing w:val="-4"/>
                <w:sz w:val="20"/>
              </w:rPr>
              <w:t>Көрсетілген құжа</w:t>
            </w:r>
            <w:r>
              <w:rPr>
                <w:spacing w:val="-4"/>
                <w:sz w:val="20"/>
              </w:rPr>
              <w:t xml:space="preserve">ттардың </w:t>
            </w:r>
            <w:r>
              <w:rPr>
                <w:spacing w:val="-2"/>
                <w:sz w:val="20"/>
              </w:rPr>
              <w:t>көшірмелері</w:t>
            </w:r>
            <w:r>
              <w:rPr>
                <w:rFonts w:ascii="Arial MT" w:hAnsi="Arial MT"/>
                <w:spacing w:val="-2"/>
                <w:sz w:val="20"/>
              </w:rPr>
              <w:t>:</w:t>
            </w:r>
          </w:p>
          <w:p w14:paraId="353AEA39" w14:textId="77777777" w:rsidR="003A7364" w:rsidRDefault="000101F4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59" w:line="242" w:lineRule="auto"/>
              <w:ind w:right="677" w:firstLine="0"/>
              <w:rPr>
                <w:sz w:val="20"/>
              </w:rPr>
            </w:pPr>
            <w:r>
              <w:rPr>
                <w:sz w:val="20"/>
              </w:rPr>
              <w:t>тігілген</w:t>
            </w:r>
            <w:r>
              <w:rPr>
                <w:rFonts w:ascii="Arial MT" w:hAnsi="Arial MT"/>
                <w:sz w:val="20"/>
              </w:rPr>
              <w:t xml:space="preserve">, </w:t>
            </w:r>
            <w:r>
              <w:rPr>
                <w:sz w:val="20"/>
              </w:rPr>
              <w:t>нөмірленген</w:t>
            </w:r>
            <w:r>
              <w:rPr>
                <w:rFonts w:ascii="Arial MT" w:hAnsi="Arial MT"/>
                <w:sz w:val="20"/>
              </w:rPr>
              <w:t xml:space="preserve">, </w:t>
            </w:r>
            <w:r>
              <w:rPr>
                <w:sz w:val="20"/>
              </w:rPr>
              <w:t>Клирингілік орталықпен және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sz w:val="20"/>
              </w:rPr>
              <w:t>немесе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қабылдаушы</w:t>
            </w:r>
            <w:r>
              <w:rPr>
                <w:sz w:val="20"/>
              </w:rPr>
              <w:t xml:space="preserve"> биржамен өзара іс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қимыл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жасауға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уәкілетті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тұлға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қойған</w:t>
            </w:r>
            <w:r>
              <w:rPr>
                <w:sz w:val="20"/>
              </w:rPr>
              <w:t xml:space="preserve"> болуы тиіс;</w:t>
            </w:r>
          </w:p>
          <w:p w14:paraId="303866B2" w14:textId="77777777" w:rsidR="003A7364" w:rsidRDefault="000101F4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58" w:line="244" w:lineRule="auto"/>
              <w:ind w:right="79" w:firstLine="0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 xml:space="preserve">pdf форматында электронды түрде берілген және осы құжаттардың қағаз нұсқасының </w:t>
            </w:r>
            <w:r>
              <w:rPr>
                <w:spacing w:val="-2"/>
                <w:sz w:val="20"/>
              </w:rPr>
              <w:t>сканерленген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көшірмелері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болып табылады</w:t>
            </w:r>
          </w:p>
        </w:tc>
        <w:tc>
          <w:tcPr>
            <w:tcW w:w="1607" w:type="dxa"/>
          </w:tcPr>
          <w:p w14:paraId="7EC89A45" w14:textId="77777777" w:rsidR="003A7364" w:rsidRDefault="000101F4">
            <w:pPr>
              <w:pStyle w:val="TableParagraph"/>
              <w:spacing w:before="62" w:line="244" w:lineRule="auto"/>
              <w:ind w:right="82"/>
              <w:rPr>
                <w:sz w:val="20"/>
              </w:rPr>
            </w:pPr>
            <w:r>
              <w:rPr>
                <w:spacing w:val="-4"/>
                <w:sz w:val="20"/>
              </w:rPr>
              <w:t>Егер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клирингілік </w:t>
            </w:r>
            <w:r>
              <w:rPr>
                <w:spacing w:val="-4"/>
                <w:sz w:val="20"/>
              </w:rPr>
              <w:t>қатысушыларға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қабылдау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туралы өтініш </w:t>
            </w:r>
            <w:r>
              <w:rPr>
                <w:spacing w:val="-2"/>
                <w:sz w:val="20"/>
              </w:rPr>
              <w:t>соңғы</w:t>
            </w:r>
          </w:p>
          <w:p w14:paraId="70D34093" w14:textId="77777777" w:rsidR="003A7364" w:rsidRDefault="000101F4">
            <w:pPr>
              <w:pStyle w:val="TableParagraph"/>
              <w:spacing w:line="244" w:lineRule="auto"/>
              <w:ind w:right="1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аяқталған </w:t>
            </w:r>
            <w:r>
              <w:rPr>
                <w:sz w:val="20"/>
              </w:rPr>
              <w:t>қаржы</w:t>
            </w:r>
            <w:r>
              <w:rPr>
                <w:sz w:val="20"/>
              </w:rPr>
              <w:t xml:space="preserve"> жылы </w:t>
            </w:r>
            <w:r>
              <w:rPr>
                <w:spacing w:val="-2"/>
                <w:sz w:val="20"/>
              </w:rPr>
              <w:t>аяқталған күннен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бастап </w:t>
            </w:r>
            <w:r>
              <w:rPr>
                <w:sz w:val="20"/>
              </w:rPr>
              <w:t xml:space="preserve">алғашқы төрт ай ішінде </w:t>
            </w:r>
            <w:r>
              <w:rPr>
                <w:spacing w:val="-2"/>
                <w:sz w:val="20"/>
              </w:rPr>
              <w:t>берілген</w:t>
            </w:r>
          </w:p>
          <w:p w14:paraId="73613CD0" w14:textId="77777777" w:rsidR="003A7364" w:rsidRDefault="000101F4">
            <w:pPr>
              <w:pStyle w:val="TableParagraph"/>
              <w:spacing w:line="244" w:lineRule="auto"/>
              <w:ind w:right="30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жағдайда, </w:t>
            </w:r>
            <w:r>
              <w:rPr>
                <w:spacing w:val="-2"/>
                <w:sz w:val="20"/>
              </w:rPr>
              <w:t>соңғы</w:t>
            </w:r>
          </w:p>
          <w:p w14:paraId="7466E9AD" w14:textId="77777777" w:rsidR="003A7364" w:rsidRDefault="000101F4">
            <w:pPr>
              <w:pStyle w:val="TableParagraph"/>
              <w:spacing w:line="244" w:lineRule="auto"/>
              <w:ind w:right="3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аяқталған қаржы жылының алдындағы аяқталған </w:t>
            </w:r>
            <w:r>
              <w:rPr>
                <w:spacing w:val="-4"/>
                <w:sz w:val="20"/>
              </w:rPr>
              <w:t>қаржы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жылы</w:t>
            </w:r>
          </w:p>
          <w:p w14:paraId="2B1F8444" w14:textId="77777777" w:rsidR="003A7364" w:rsidRDefault="000101F4">
            <w:pPr>
              <w:pStyle w:val="TableParagraph"/>
              <w:spacing w:line="244" w:lineRule="auto"/>
              <w:ind w:right="127"/>
              <w:rPr>
                <w:sz w:val="20"/>
              </w:rPr>
            </w:pPr>
            <w:r>
              <w:rPr>
                <w:spacing w:val="-4"/>
                <w:sz w:val="20"/>
              </w:rPr>
              <w:t>үшін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қаржылық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есептілікті </w:t>
            </w:r>
            <w:r>
              <w:rPr>
                <w:sz w:val="20"/>
              </w:rPr>
              <w:t>ұсынуға</w:t>
            </w:r>
            <w:r>
              <w:rPr>
                <w:sz w:val="20"/>
              </w:rPr>
              <w:t xml:space="preserve"> жол </w:t>
            </w:r>
            <w:r>
              <w:rPr>
                <w:spacing w:val="-2"/>
                <w:sz w:val="20"/>
              </w:rPr>
              <w:t>беріледі</w:t>
            </w:r>
          </w:p>
        </w:tc>
      </w:tr>
      <w:tr w:rsidR="003A7364" w14:paraId="30CA4376" w14:textId="77777777">
        <w:trPr>
          <w:trHeight w:val="4901"/>
        </w:trPr>
        <w:tc>
          <w:tcPr>
            <w:tcW w:w="506" w:type="dxa"/>
          </w:tcPr>
          <w:p w14:paraId="768B9611" w14:textId="77777777" w:rsidR="003A7364" w:rsidRDefault="000101F4">
            <w:pPr>
              <w:pStyle w:val="TableParagraph"/>
              <w:spacing w:before="59"/>
              <w:ind w:left="10" w:righ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10.</w:t>
            </w:r>
          </w:p>
        </w:tc>
        <w:tc>
          <w:tcPr>
            <w:tcW w:w="3648" w:type="dxa"/>
          </w:tcPr>
          <w:p w14:paraId="64090295" w14:textId="77777777" w:rsidR="003A7364" w:rsidRDefault="000101F4">
            <w:pPr>
              <w:pStyle w:val="TableParagraph"/>
              <w:spacing w:before="62" w:line="244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Клирингілік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қатысушыларға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қабылдау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туралы өтініш берген күннің</w:t>
            </w:r>
          </w:p>
          <w:p w14:paraId="48B50A6F" w14:textId="77777777" w:rsidR="003A7364" w:rsidRDefault="000101F4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алдындағы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уәкілетті</w:t>
            </w:r>
          </w:p>
          <w:p w14:paraId="645E2B46" w14:textId="77777777" w:rsidR="003A7364" w:rsidRDefault="000101F4">
            <w:pPr>
              <w:pStyle w:val="TableParagraph"/>
              <w:spacing w:before="3" w:line="244" w:lineRule="auto"/>
              <w:ind w:left="60" w:right="119"/>
              <w:rPr>
                <w:sz w:val="20"/>
              </w:rPr>
            </w:pPr>
            <w:r>
              <w:rPr>
                <w:spacing w:val="-2"/>
                <w:sz w:val="20"/>
              </w:rPr>
              <w:t>бөлімшемен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келісілген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есепті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кезең </w:t>
            </w:r>
            <w:r>
              <w:rPr>
                <w:spacing w:val="-2"/>
                <w:w w:val="105"/>
                <w:sz w:val="20"/>
              </w:rPr>
              <w:t>үшін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аралық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қаржылық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есептілік (еншілес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ұйым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(еншілес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ұйымдар</w:t>
            </w:r>
            <w:r>
              <w:rPr>
                <w:spacing w:val="-2"/>
                <w:w w:val="105"/>
                <w:sz w:val="20"/>
              </w:rPr>
              <w:t xml:space="preserve">) </w:t>
            </w:r>
            <w:r>
              <w:rPr>
                <w:w w:val="105"/>
                <w:sz w:val="20"/>
              </w:rPr>
              <w:t xml:space="preserve">болған жағдайда </w:t>
            </w:r>
            <w:r>
              <w:rPr>
                <w:w w:val="160"/>
                <w:sz w:val="20"/>
              </w:rPr>
              <w:t>–</w:t>
            </w:r>
          </w:p>
          <w:p w14:paraId="0BAF0C4D" w14:textId="77777777" w:rsidR="003A7364" w:rsidRDefault="000101F4">
            <w:pPr>
              <w:pStyle w:val="TableParagraph"/>
              <w:spacing w:line="242" w:lineRule="auto"/>
              <w:ind w:left="60" w:right="119"/>
              <w:rPr>
                <w:sz w:val="20"/>
              </w:rPr>
            </w:pPr>
            <w:r>
              <w:rPr>
                <w:sz w:val="20"/>
              </w:rPr>
              <w:t xml:space="preserve">шоғырландырылған қаржылық </w:t>
            </w:r>
            <w:r>
              <w:rPr>
                <w:spacing w:val="-2"/>
                <w:sz w:val="20"/>
              </w:rPr>
              <w:t>есептілік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және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кандидаттың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жеке </w:t>
            </w:r>
            <w:r>
              <w:rPr>
                <w:sz w:val="20"/>
              </w:rPr>
              <w:t>қаржылық</w:t>
            </w:r>
            <w:r>
              <w:rPr>
                <w:sz w:val="20"/>
              </w:rPr>
              <w:t xml:space="preserve"> есептілігі)</w:t>
            </w:r>
          </w:p>
        </w:tc>
        <w:tc>
          <w:tcPr>
            <w:tcW w:w="3262" w:type="dxa"/>
          </w:tcPr>
          <w:p w14:paraId="5577A0B7" w14:textId="77777777" w:rsidR="003A7364" w:rsidRDefault="000101F4">
            <w:pPr>
              <w:pStyle w:val="TableParagraph"/>
              <w:spacing w:before="62" w:line="242" w:lineRule="auto"/>
              <w:rPr>
                <w:rFonts w:ascii="Arial MT" w:hAnsi="Arial MT"/>
                <w:sz w:val="20"/>
              </w:rPr>
            </w:pPr>
            <w:r>
              <w:rPr>
                <w:spacing w:val="-4"/>
                <w:sz w:val="20"/>
              </w:rPr>
              <w:t>Қаржылық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есептілік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халықаралық </w:t>
            </w:r>
            <w:r>
              <w:rPr>
                <w:sz w:val="20"/>
              </w:rPr>
              <w:t>қаржылық</w:t>
            </w:r>
            <w:r>
              <w:rPr>
                <w:sz w:val="20"/>
              </w:rPr>
              <w:t xml:space="preserve"> есептілік стандарттарына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және Қазақстан Республикасының бухгалтерлік есеп және қаржылық есептілік туралы заңнамасына сәйкес жасалуы тиіс</w:t>
            </w:r>
            <w:r>
              <w:rPr>
                <w:rFonts w:ascii="Arial MT" w:hAnsi="Arial MT"/>
                <w:sz w:val="20"/>
              </w:rPr>
              <w:t>.</w:t>
            </w:r>
          </w:p>
          <w:p w14:paraId="695D75E7" w14:textId="77777777" w:rsidR="003A7364" w:rsidRDefault="000101F4">
            <w:pPr>
              <w:pStyle w:val="TableParagraph"/>
              <w:spacing w:before="67"/>
              <w:ind w:right="143"/>
              <w:rPr>
                <w:rFonts w:ascii="Arial MT" w:hAnsi="Arial MT"/>
                <w:sz w:val="20"/>
              </w:rPr>
            </w:pPr>
            <w:r>
              <w:rPr>
                <w:spacing w:val="-4"/>
                <w:sz w:val="20"/>
              </w:rPr>
              <w:t xml:space="preserve">Көрсетілген құжаттардың </w:t>
            </w:r>
            <w:r>
              <w:rPr>
                <w:spacing w:val="-2"/>
                <w:sz w:val="20"/>
              </w:rPr>
              <w:t>көшірмелері</w:t>
            </w:r>
            <w:r>
              <w:rPr>
                <w:rFonts w:ascii="Arial MT" w:hAnsi="Arial MT"/>
                <w:spacing w:val="-2"/>
                <w:sz w:val="20"/>
              </w:rPr>
              <w:t>:</w:t>
            </w:r>
          </w:p>
          <w:p w14:paraId="41810E90" w14:textId="77777777" w:rsidR="003A7364" w:rsidRDefault="000101F4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59" w:line="242" w:lineRule="auto"/>
              <w:ind w:right="677" w:firstLine="0"/>
              <w:rPr>
                <w:sz w:val="20"/>
              </w:rPr>
            </w:pPr>
            <w:r>
              <w:rPr>
                <w:sz w:val="20"/>
              </w:rPr>
              <w:t>тігілген</w:t>
            </w:r>
            <w:r>
              <w:rPr>
                <w:rFonts w:ascii="Arial MT" w:hAnsi="Arial MT"/>
                <w:sz w:val="20"/>
              </w:rPr>
              <w:t xml:space="preserve">, </w:t>
            </w:r>
            <w:r>
              <w:rPr>
                <w:sz w:val="20"/>
              </w:rPr>
              <w:t>нөмірленген</w:t>
            </w:r>
            <w:r>
              <w:rPr>
                <w:rFonts w:ascii="Arial MT" w:hAnsi="Arial MT"/>
                <w:sz w:val="20"/>
              </w:rPr>
              <w:t xml:space="preserve">, </w:t>
            </w:r>
            <w:r>
              <w:rPr>
                <w:sz w:val="20"/>
              </w:rPr>
              <w:t>Клирингілік орталықпен және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sz w:val="20"/>
              </w:rPr>
              <w:t>немесе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қабылдаушы</w:t>
            </w:r>
            <w:r>
              <w:rPr>
                <w:sz w:val="20"/>
              </w:rPr>
              <w:t xml:space="preserve"> биржамен өзара іс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>қимыл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жасауға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уәкіл</w:t>
            </w:r>
            <w:r>
              <w:rPr>
                <w:spacing w:val="-2"/>
                <w:sz w:val="20"/>
              </w:rPr>
              <w:t>етті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тұлға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қойған</w:t>
            </w:r>
            <w:r>
              <w:rPr>
                <w:sz w:val="20"/>
              </w:rPr>
              <w:t xml:space="preserve"> болуы тиіс;</w:t>
            </w:r>
          </w:p>
          <w:p w14:paraId="0F187685" w14:textId="77777777" w:rsidR="003A7364" w:rsidRDefault="000101F4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57" w:line="244" w:lineRule="auto"/>
              <w:ind w:right="79" w:firstLine="0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.</w:t>
            </w:r>
            <w:r>
              <w:rPr>
                <w:sz w:val="20"/>
              </w:rPr>
              <w:t xml:space="preserve">pdf форматында электронды түрде берілген және осы құжаттардың қағаз нұсқасының </w:t>
            </w:r>
            <w:r>
              <w:rPr>
                <w:spacing w:val="-2"/>
                <w:sz w:val="20"/>
              </w:rPr>
              <w:t>сканерленген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көшірмелері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болып табылады</w:t>
            </w:r>
          </w:p>
        </w:tc>
        <w:tc>
          <w:tcPr>
            <w:tcW w:w="1607" w:type="dxa"/>
          </w:tcPr>
          <w:p w14:paraId="38877561" w14:textId="77777777" w:rsidR="003A7364" w:rsidRDefault="000101F4">
            <w:pPr>
              <w:pStyle w:val="TableParagraph"/>
              <w:spacing w:before="62" w:line="244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Егер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күнтізбелік </w:t>
            </w:r>
            <w:r>
              <w:rPr>
                <w:sz w:val="20"/>
              </w:rPr>
              <w:t xml:space="preserve">жыл аяқталған күннен бастап </w:t>
            </w:r>
            <w:r>
              <w:rPr>
                <w:spacing w:val="-2"/>
                <w:sz w:val="20"/>
              </w:rPr>
              <w:t xml:space="preserve">клирингілік қатысушыларға қабылдау </w:t>
            </w:r>
            <w:r>
              <w:rPr>
                <w:sz w:val="20"/>
              </w:rPr>
              <w:t>туралы өтініш берілген күнге дейін төрт</w:t>
            </w:r>
          </w:p>
          <w:p w14:paraId="3FAED265" w14:textId="77777777" w:rsidR="003A7364" w:rsidRDefault="000101F4">
            <w:pPr>
              <w:pStyle w:val="TableParagraph"/>
              <w:spacing w:line="244" w:lineRule="auto"/>
              <w:ind w:right="49"/>
              <w:rPr>
                <w:sz w:val="20"/>
              </w:rPr>
            </w:pPr>
            <w:r>
              <w:rPr>
                <w:sz w:val="20"/>
              </w:rPr>
              <w:t>айдан аз уақыт өтсе, ұсыну талап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етілмейді</w:t>
            </w:r>
          </w:p>
        </w:tc>
      </w:tr>
    </w:tbl>
    <w:p w14:paraId="5A8AC661" w14:textId="77777777" w:rsidR="003A7364" w:rsidRDefault="003A7364">
      <w:pPr>
        <w:pStyle w:val="TableParagraph"/>
        <w:spacing w:line="244" w:lineRule="auto"/>
        <w:rPr>
          <w:sz w:val="20"/>
        </w:rPr>
        <w:sectPr w:rsidR="003A7364">
          <w:pgSz w:w="11910" w:h="16840"/>
          <w:pgMar w:top="1360" w:right="1417" w:bottom="940" w:left="1417" w:header="730" w:footer="741" w:gutter="0"/>
          <w:cols w:space="720"/>
        </w:sectPr>
      </w:pPr>
    </w:p>
    <w:p w14:paraId="18E96024" w14:textId="77777777" w:rsidR="003A7364" w:rsidRDefault="003A7364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648"/>
        <w:gridCol w:w="3262"/>
        <w:gridCol w:w="1607"/>
      </w:tblGrid>
      <w:tr w:rsidR="003A7364" w14:paraId="1267C598" w14:textId="77777777">
        <w:trPr>
          <w:trHeight w:val="1297"/>
        </w:trPr>
        <w:tc>
          <w:tcPr>
            <w:tcW w:w="506" w:type="dxa"/>
            <w:tcBorders>
              <w:bottom w:val="nil"/>
            </w:tcBorders>
          </w:tcPr>
          <w:p w14:paraId="4C1A03F1" w14:textId="77777777" w:rsidR="003A7364" w:rsidRDefault="000101F4">
            <w:pPr>
              <w:pStyle w:val="TableParagraph"/>
              <w:spacing w:before="60"/>
              <w:ind w:left="14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11</w:t>
            </w:r>
          </w:p>
        </w:tc>
        <w:tc>
          <w:tcPr>
            <w:tcW w:w="3648" w:type="dxa"/>
            <w:tcBorders>
              <w:bottom w:val="nil"/>
            </w:tcBorders>
          </w:tcPr>
          <w:p w14:paraId="1D161D9A" w14:textId="77777777" w:rsidR="003A7364" w:rsidRDefault="000101F4">
            <w:pPr>
              <w:pStyle w:val="TableParagraph"/>
              <w:spacing w:before="63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Тіркеген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биржаның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кандидатты</w:t>
            </w:r>
          </w:p>
          <w:p w14:paraId="747A69BE" w14:textId="77777777" w:rsidR="003A7364" w:rsidRDefault="000101F4">
            <w:pPr>
              <w:pStyle w:val="TableParagraph"/>
              <w:spacing w:before="1" w:line="244" w:lineRule="auto"/>
              <w:ind w:left="60"/>
              <w:rPr>
                <w:sz w:val="20"/>
              </w:rPr>
            </w:pPr>
            <w:r>
              <w:rPr>
                <w:sz w:val="20"/>
              </w:rPr>
              <w:t>электрондық сауда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sz w:val="20"/>
              </w:rPr>
              <w:t xml:space="preserve">саттық жүйесіне </w:t>
            </w:r>
            <w:r>
              <w:rPr>
                <w:spacing w:val="-2"/>
                <w:sz w:val="20"/>
              </w:rPr>
              <w:t>қатысушылардың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тізіліміне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енгізілгені </w:t>
            </w:r>
            <w:r>
              <w:rPr>
                <w:sz w:val="20"/>
              </w:rPr>
              <w:t>туралы хаты</w:t>
            </w:r>
          </w:p>
        </w:tc>
        <w:tc>
          <w:tcPr>
            <w:tcW w:w="3262" w:type="dxa"/>
            <w:tcBorders>
              <w:bottom w:val="nil"/>
            </w:tcBorders>
          </w:tcPr>
          <w:p w14:paraId="1737A532" w14:textId="77777777" w:rsidR="003A7364" w:rsidRDefault="000101F4">
            <w:pPr>
              <w:pStyle w:val="TableParagraph"/>
              <w:spacing w:before="63" w:line="242" w:lineRule="auto"/>
              <w:ind w:right="14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Тіркеген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биржаның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(бұдан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әрі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биржа) хатында мынадай мәліметтер болуы тиіс</w:t>
            </w:r>
            <w:r>
              <w:rPr>
                <w:rFonts w:ascii="Arial MT" w:hAnsi="Arial MT"/>
                <w:w w:val="105"/>
                <w:sz w:val="20"/>
              </w:rPr>
              <w:t>:</w:t>
            </w:r>
          </w:p>
          <w:p w14:paraId="4CC93CB7" w14:textId="77777777" w:rsidR="003A7364" w:rsidRDefault="000101F4">
            <w:pPr>
              <w:pStyle w:val="TableParagraph"/>
              <w:spacing w:before="56"/>
              <w:ind w:right="39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1)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биржадағы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мүшелік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санаты </w:t>
            </w:r>
            <w:r>
              <w:rPr>
                <w:spacing w:val="-2"/>
                <w:sz w:val="20"/>
              </w:rPr>
              <w:t>туралы</w:t>
            </w:r>
            <w:r>
              <w:rPr>
                <w:rFonts w:ascii="Arial MT" w:hAnsi="Arial MT"/>
                <w:spacing w:val="-2"/>
                <w:sz w:val="20"/>
              </w:rPr>
              <w:t>;</w:t>
            </w:r>
          </w:p>
        </w:tc>
        <w:tc>
          <w:tcPr>
            <w:tcW w:w="1607" w:type="dxa"/>
            <w:vMerge w:val="restart"/>
          </w:tcPr>
          <w:p w14:paraId="5F2B123E" w14:textId="77777777" w:rsidR="003A7364" w:rsidRDefault="003A73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A7364" w14:paraId="576FB219" w14:textId="77777777">
        <w:trPr>
          <w:trHeight w:val="510"/>
        </w:trPr>
        <w:tc>
          <w:tcPr>
            <w:tcW w:w="506" w:type="dxa"/>
            <w:tcBorders>
              <w:top w:val="nil"/>
              <w:bottom w:val="nil"/>
            </w:tcBorders>
          </w:tcPr>
          <w:p w14:paraId="32140F5E" w14:textId="77777777" w:rsidR="003A7364" w:rsidRDefault="003A73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8" w:type="dxa"/>
            <w:tcBorders>
              <w:top w:val="nil"/>
              <w:bottom w:val="nil"/>
            </w:tcBorders>
          </w:tcPr>
          <w:p w14:paraId="469E5700" w14:textId="77777777" w:rsidR="003A7364" w:rsidRDefault="003A73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37C6A46" w14:textId="77777777" w:rsidR="003A7364" w:rsidRDefault="000101F4">
            <w:pPr>
              <w:pStyle w:val="TableParagraph"/>
              <w:spacing w:before="21"/>
              <w:ind w:right="14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2)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Биржа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мүшелігіне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кандидатты қабылдау күні туралы</w:t>
            </w:r>
            <w:r>
              <w:rPr>
                <w:rFonts w:ascii="Arial MT" w:hAnsi="Arial MT"/>
                <w:sz w:val="20"/>
              </w:rPr>
              <w:t>;</w:t>
            </w:r>
          </w:p>
        </w:tc>
        <w:tc>
          <w:tcPr>
            <w:tcW w:w="1607" w:type="dxa"/>
            <w:vMerge/>
            <w:tcBorders>
              <w:top w:val="nil"/>
            </w:tcBorders>
          </w:tcPr>
          <w:p w14:paraId="1705E004" w14:textId="77777777" w:rsidR="003A7364" w:rsidRDefault="003A7364">
            <w:pPr>
              <w:rPr>
                <w:sz w:val="2"/>
                <w:szCs w:val="2"/>
              </w:rPr>
            </w:pPr>
          </w:p>
        </w:tc>
      </w:tr>
      <w:tr w:rsidR="003A7364" w14:paraId="2A9EB1AB" w14:textId="77777777">
        <w:trPr>
          <w:trHeight w:val="740"/>
        </w:trPr>
        <w:tc>
          <w:tcPr>
            <w:tcW w:w="506" w:type="dxa"/>
            <w:tcBorders>
              <w:top w:val="nil"/>
              <w:bottom w:val="nil"/>
            </w:tcBorders>
          </w:tcPr>
          <w:p w14:paraId="73104F35" w14:textId="77777777" w:rsidR="003A7364" w:rsidRDefault="003A73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8" w:type="dxa"/>
            <w:tcBorders>
              <w:top w:val="nil"/>
              <w:bottom w:val="nil"/>
            </w:tcBorders>
          </w:tcPr>
          <w:p w14:paraId="53BB9432" w14:textId="77777777" w:rsidR="003A7364" w:rsidRDefault="003A73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E312A63" w14:textId="77777777" w:rsidR="003A7364" w:rsidRDefault="000101F4">
            <w:pPr>
              <w:pStyle w:val="TableParagraph"/>
              <w:spacing w:before="21" w:line="242" w:lineRule="auto"/>
              <w:ind w:right="14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3)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кандидаттың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сауда</w:t>
            </w:r>
            <w:r>
              <w:rPr>
                <w:rFonts w:ascii="Arial MT" w:hAnsi="Arial MT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саттыққа </w:t>
            </w:r>
            <w:r>
              <w:rPr>
                <w:sz w:val="20"/>
              </w:rPr>
              <w:t>қатысуға</w:t>
            </w:r>
            <w:r>
              <w:rPr>
                <w:sz w:val="20"/>
              </w:rPr>
              <w:t xml:space="preserve"> құқығы бар қаржы құралдары туралы</w:t>
            </w:r>
            <w:r>
              <w:rPr>
                <w:rFonts w:ascii="Arial MT" w:hAnsi="Arial MT"/>
                <w:sz w:val="20"/>
              </w:rPr>
              <w:t>;</w:t>
            </w:r>
          </w:p>
        </w:tc>
        <w:tc>
          <w:tcPr>
            <w:tcW w:w="1607" w:type="dxa"/>
            <w:vMerge/>
            <w:tcBorders>
              <w:top w:val="nil"/>
            </w:tcBorders>
          </w:tcPr>
          <w:p w14:paraId="1F340B35" w14:textId="77777777" w:rsidR="003A7364" w:rsidRDefault="003A7364">
            <w:pPr>
              <w:rPr>
                <w:sz w:val="2"/>
                <w:szCs w:val="2"/>
              </w:rPr>
            </w:pPr>
          </w:p>
        </w:tc>
      </w:tr>
      <w:tr w:rsidR="003A7364" w14:paraId="3B93923D" w14:textId="77777777">
        <w:trPr>
          <w:trHeight w:val="1430"/>
        </w:trPr>
        <w:tc>
          <w:tcPr>
            <w:tcW w:w="506" w:type="dxa"/>
            <w:tcBorders>
              <w:top w:val="nil"/>
              <w:bottom w:val="nil"/>
            </w:tcBorders>
          </w:tcPr>
          <w:p w14:paraId="2512B68E" w14:textId="77777777" w:rsidR="003A7364" w:rsidRDefault="003A73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8" w:type="dxa"/>
            <w:tcBorders>
              <w:top w:val="nil"/>
              <w:bottom w:val="nil"/>
            </w:tcBorders>
          </w:tcPr>
          <w:p w14:paraId="59F2195C" w14:textId="77777777" w:rsidR="003A7364" w:rsidRDefault="003A73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7C3CBF8" w14:textId="77777777" w:rsidR="003A7364" w:rsidRDefault="000101F4">
            <w:pPr>
              <w:pStyle w:val="TableParagraph"/>
              <w:spacing w:before="20" w:line="244" w:lineRule="auto"/>
              <w:ind w:right="143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4) </w:t>
            </w:r>
            <w:r>
              <w:rPr>
                <w:sz w:val="20"/>
              </w:rPr>
              <w:t>хатты жолдау күнінің алдындағы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соңғы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үш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жыл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ішінде </w:t>
            </w:r>
            <w:r>
              <w:rPr>
                <w:spacing w:val="-2"/>
                <w:sz w:val="20"/>
              </w:rPr>
              <w:t>биржаның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кандидатқа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қандай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да </w:t>
            </w:r>
            <w:r>
              <w:rPr>
                <w:sz w:val="20"/>
              </w:rPr>
              <w:t>бір ықпал ету шараларын қолдану жағдайларының болуы</w:t>
            </w:r>
          </w:p>
          <w:p w14:paraId="6D74B1FF" w14:textId="77777777" w:rsidR="003A7364" w:rsidRDefault="000101F4">
            <w:pPr>
              <w:pStyle w:val="TableParagraph"/>
              <w:spacing w:line="224" w:lineRule="exact"/>
              <w:rPr>
                <w:rFonts w:ascii="Arial MT" w:hAnsi="Arial MT"/>
                <w:sz w:val="20"/>
              </w:rPr>
            </w:pPr>
            <w:r>
              <w:rPr>
                <w:spacing w:val="-2"/>
                <w:sz w:val="20"/>
              </w:rPr>
              <w:t>(болмауы)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туралы</w:t>
            </w:r>
            <w:r>
              <w:rPr>
                <w:rFonts w:ascii="Arial MT" w:hAnsi="Arial MT"/>
                <w:spacing w:val="-2"/>
                <w:sz w:val="20"/>
              </w:rPr>
              <w:t>;</w:t>
            </w:r>
          </w:p>
        </w:tc>
        <w:tc>
          <w:tcPr>
            <w:tcW w:w="1607" w:type="dxa"/>
            <w:vMerge/>
            <w:tcBorders>
              <w:top w:val="nil"/>
            </w:tcBorders>
          </w:tcPr>
          <w:p w14:paraId="30DD79BA" w14:textId="77777777" w:rsidR="003A7364" w:rsidRDefault="003A7364">
            <w:pPr>
              <w:rPr>
                <w:sz w:val="2"/>
                <w:szCs w:val="2"/>
              </w:rPr>
            </w:pPr>
          </w:p>
        </w:tc>
      </w:tr>
      <w:tr w:rsidR="003A7364" w14:paraId="57554364" w14:textId="77777777">
        <w:trPr>
          <w:trHeight w:val="509"/>
        </w:trPr>
        <w:tc>
          <w:tcPr>
            <w:tcW w:w="506" w:type="dxa"/>
            <w:tcBorders>
              <w:top w:val="nil"/>
              <w:bottom w:val="nil"/>
            </w:tcBorders>
          </w:tcPr>
          <w:p w14:paraId="275DF472" w14:textId="77777777" w:rsidR="003A7364" w:rsidRDefault="003A73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8" w:type="dxa"/>
            <w:tcBorders>
              <w:top w:val="nil"/>
              <w:bottom w:val="nil"/>
            </w:tcBorders>
          </w:tcPr>
          <w:p w14:paraId="5A777B6D" w14:textId="77777777" w:rsidR="003A7364" w:rsidRDefault="003A73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4C6DF69" w14:textId="77777777" w:rsidR="003A7364" w:rsidRDefault="000101F4">
            <w:pPr>
              <w:pStyle w:val="TableParagraph"/>
              <w:spacing w:before="20"/>
              <w:ind w:right="25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5) </w:t>
            </w:r>
            <w:r>
              <w:rPr>
                <w:sz w:val="20"/>
              </w:rPr>
              <w:t>кандидаттың осы биржаның талаптарына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сәйкестігі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rFonts w:ascii="Arial MT" w:hAnsi="Arial MT"/>
                <w:sz w:val="20"/>
              </w:rPr>
              <w:t>;</w:t>
            </w:r>
          </w:p>
        </w:tc>
        <w:tc>
          <w:tcPr>
            <w:tcW w:w="1607" w:type="dxa"/>
            <w:vMerge/>
            <w:tcBorders>
              <w:top w:val="nil"/>
            </w:tcBorders>
          </w:tcPr>
          <w:p w14:paraId="4C759EAD" w14:textId="77777777" w:rsidR="003A7364" w:rsidRDefault="003A7364">
            <w:pPr>
              <w:rPr>
                <w:sz w:val="2"/>
                <w:szCs w:val="2"/>
              </w:rPr>
            </w:pPr>
          </w:p>
        </w:tc>
      </w:tr>
      <w:tr w:rsidR="003A7364" w14:paraId="04B0C499" w14:textId="77777777">
        <w:trPr>
          <w:trHeight w:val="773"/>
        </w:trPr>
        <w:tc>
          <w:tcPr>
            <w:tcW w:w="506" w:type="dxa"/>
            <w:tcBorders>
              <w:top w:val="nil"/>
            </w:tcBorders>
          </w:tcPr>
          <w:p w14:paraId="7D07266C" w14:textId="77777777" w:rsidR="003A7364" w:rsidRDefault="003A73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8" w:type="dxa"/>
            <w:tcBorders>
              <w:top w:val="nil"/>
            </w:tcBorders>
          </w:tcPr>
          <w:p w14:paraId="1659E7EF" w14:textId="77777777" w:rsidR="003A7364" w:rsidRDefault="003A736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1223887B" w14:textId="77777777" w:rsidR="003A7364" w:rsidRDefault="000101F4">
            <w:pPr>
              <w:pStyle w:val="TableParagraph"/>
              <w:spacing w:before="21" w:line="244" w:lineRule="auto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6) </w:t>
            </w:r>
            <w:r>
              <w:rPr>
                <w:sz w:val="20"/>
              </w:rPr>
              <w:t>қашықтан</w:t>
            </w:r>
            <w:r>
              <w:rPr>
                <w:sz w:val="20"/>
              </w:rPr>
              <w:t xml:space="preserve"> қол жеткізуге </w:t>
            </w:r>
            <w:r>
              <w:rPr>
                <w:spacing w:val="-2"/>
                <w:sz w:val="20"/>
              </w:rPr>
              <w:t>қатысушылардың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тізіліміне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енгізу туралы</w:t>
            </w:r>
          </w:p>
        </w:tc>
        <w:tc>
          <w:tcPr>
            <w:tcW w:w="1607" w:type="dxa"/>
            <w:vMerge/>
            <w:tcBorders>
              <w:top w:val="nil"/>
            </w:tcBorders>
          </w:tcPr>
          <w:p w14:paraId="78378330" w14:textId="77777777" w:rsidR="003A7364" w:rsidRDefault="003A7364">
            <w:pPr>
              <w:rPr>
                <w:sz w:val="2"/>
                <w:szCs w:val="2"/>
              </w:rPr>
            </w:pPr>
          </w:p>
        </w:tc>
      </w:tr>
    </w:tbl>
    <w:p w14:paraId="0C72D450" w14:textId="77777777" w:rsidR="00000000" w:rsidRDefault="000101F4"/>
    <w:sectPr w:rsidR="00000000">
      <w:pgSz w:w="11910" w:h="16840"/>
      <w:pgMar w:top="1360" w:right="1417" w:bottom="940" w:left="1417" w:header="73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59AE8" w14:textId="77777777" w:rsidR="00000000" w:rsidRDefault="000101F4">
      <w:r>
        <w:separator/>
      </w:r>
    </w:p>
  </w:endnote>
  <w:endnote w:type="continuationSeparator" w:id="0">
    <w:p w14:paraId="3D44F14C" w14:textId="77777777" w:rsidR="00000000" w:rsidRDefault="0001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DDE81" w14:textId="77777777" w:rsidR="003A7364" w:rsidRDefault="000101F4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14784" behindDoc="1" locked="0" layoutInCell="1" allowOverlap="1" wp14:anchorId="6C4015D1" wp14:editId="7191D7C7">
              <wp:simplePos x="0" y="0"/>
              <wp:positionH relativeFrom="page">
                <wp:posOffset>3708780</wp:posOffset>
              </wp:positionH>
              <wp:positionV relativeFrom="page">
                <wp:posOffset>10079018</wp:posOffset>
              </wp:positionV>
              <wp:extent cx="159385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ED1CE4" w14:textId="77777777" w:rsidR="003A7364" w:rsidRDefault="000101F4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4015D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92.05pt;margin-top:793.6pt;width:12.55pt;height:13.15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" filled="f" stroked="f">
              <v:textbox inset="0,0,0,0">
                <w:txbxContent>
                  <w:p w14:paraId="2CED1CE4" w14:textId="77777777" w:rsidR="003A7364" w:rsidRDefault="000101F4">
                    <w:pPr>
                      <w:spacing w:before="12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B36A" w14:textId="77777777" w:rsidR="00000000" w:rsidRDefault="000101F4">
      <w:r>
        <w:separator/>
      </w:r>
    </w:p>
  </w:footnote>
  <w:footnote w:type="continuationSeparator" w:id="0">
    <w:p w14:paraId="7940FADD" w14:textId="77777777" w:rsidR="00000000" w:rsidRDefault="00010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1F9D" w14:textId="77777777" w:rsidR="003A7364" w:rsidRDefault="000101F4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13248" behindDoc="1" locked="0" layoutInCell="1" allowOverlap="1" wp14:anchorId="3608D40F" wp14:editId="0BBC26A8">
              <wp:simplePos x="0" y="0"/>
              <wp:positionH relativeFrom="page">
                <wp:posOffset>896416</wp:posOffset>
              </wp:positionH>
              <wp:positionV relativeFrom="page">
                <wp:posOffset>606551</wp:posOffset>
              </wp:positionV>
              <wp:extent cx="5770880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08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0880" h="18415">
                            <a:moveTo>
                              <a:pt x="577075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0752" y="18288"/>
                            </a:lnTo>
                            <a:lnTo>
                              <a:pt x="5770752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4E1AB4" id="Graphic 1" o:spid="_x0000_s1026" style="position:absolute;margin-left:70.6pt;margin-top:47.75pt;width:454.4pt;height:1.4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08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" path="m5770752,l,,,18288r5770752,l5770752,xe" fillcolor="gray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13760" behindDoc="1" locked="0" layoutInCell="1" allowOverlap="1" wp14:anchorId="4C23C163" wp14:editId="12BEE250">
              <wp:simplePos x="0" y="0"/>
              <wp:positionH relativeFrom="page">
                <wp:posOffset>896416</wp:posOffset>
              </wp:positionH>
              <wp:positionV relativeFrom="page">
                <wp:posOffset>643127</wp:posOffset>
              </wp:positionV>
              <wp:extent cx="5770880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08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0880" h="18415">
                            <a:moveTo>
                              <a:pt x="577075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0752" y="18288"/>
                            </a:lnTo>
                            <a:lnTo>
                              <a:pt x="5770752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45CC39" id="Graphic 2" o:spid="_x0000_s1026" style="position:absolute;margin-left:70.6pt;margin-top:50.65pt;width:454.4pt;height:1.45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08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" path="m5770752,l,,,18288r5770752,l5770752,xe" fillcolor="gray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14272" behindDoc="1" locked="0" layoutInCell="1" allowOverlap="1" wp14:anchorId="3FFCC764" wp14:editId="5F7A273C">
              <wp:simplePos x="0" y="0"/>
              <wp:positionH relativeFrom="page">
                <wp:posOffset>2513202</wp:posOffset>
              </wp:positionH>
              <wp:positionV relativeFrom="page">
                <wp:posOffset>450653</wp:posOffset>
              </wp:positionV>
              <wp:extent cx="253365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36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FDA05" w14:textId="77777777" w:rsidR="003A7364" w:rsidRDefault="000101F4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Клирингілік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қатысушылар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туралы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</w:rPr>
                            <w:t>қағида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CC76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97.9pt;margin-top:35.5pt;width:199.5pt;height:13.05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" filled="f" stroked="f">
              <v:textbox inset="0,0,0,0">
                <w:txbxContent>
                  <w:p w14:paraId="030FDA05" w14:textId="77777777" w:rsidR="003A7364" w:rsidRDefault="000101F4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Клирингілік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қатысушылар</w:t>
                    </w:r>
                    <w:r>
                      <w:rPr>
                        <w:rFonts w:ascii="Times New Roman" w:hAnsi="Times New Roman"/>
                        <w:b/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туралы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0"/>
                      </w:rPr>
                      <w:t>қағида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4232"/>
    <w:multiLevelType w:val="hybridMultilevel"/>
    <w:tmpl w:val="51C0C2EE"/>
    <w:lvl w:ilvl="0" w:tplc="DC648552">
      <w:start w:val="1"/>
      <w:numFmt w:val="decimal"/>
      <w:lvlText w:val="%1)"/>
      <w:lvlJc w:val="left"/>
      <w:pPr>
        <w:ind w:left="58" w:hanging="2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kk-KZ" w:eastAsia="en-US" w:bidi="ar-SA"/>
      </w:rPr>
    </w:lvl>
    <w:lvl w:ilvl="1" w:tplc="2D9286CA">
      <w:numFmt w:val="bullet"/>
      <w:lvlText w:val="•"/>
      <w:lvlJc w:val="left"/>
      <w:pPr>
        <w:ind w:left="379" w:hanging="234"/>
      </w:pPr>
      <w:rPr>
        <w:rFonts w:hint="default"/>
        <w:lang w:val="kk-KZ" w:eastAsia="en-US" w:bidi="ar-SA"/>
      </w:rPr>
    </w:lvl>
    <w:lvl w:ilvl="2" w:tplc="591E30CE">
      <w:numFmt w:val="bullet"/>
      <w:lvlText w:val="•"/>
      <w:lvlJc w:val="left"/>
      <w:pPr>
        <w:ind w:left="698" w:hanging="234"/>
      </w:pPr>
      <w:rPr>
        <w:rFonts w:hint="default"/>
        <w:lang w:val="kk-KZ" w:eastAsia="en-US" w:bidi="ar-SA"/>
      </w:rPr>
    </w:lvl>
    <w:lvl w:ilvl="3" w:tplc="D90C2A16">
      <w:numFmt w:val="bullet"/>
      <w:lvlText w:val="•"/>
      <w:lvlJc w:val="left"/>
      <w:pPr>
        <w:ind w:left="1017" w:hanging="234"/>
      </w:pPr>
      <w:rPr>
        <w:rFonts w:hint="default"/>
        <w:lang w:val="kk-KZ" w:eastAsia="en-US" w:bidi="ar-SA"/>
      </w:rPr>
    </w:lvl>
    <w:lvl w:ilvl="4" w:tplc="D28E2A64">
      <w:numFmt w:val="bullet"/>
      <w:lvlText w:val="•"/>
      <w:lvlJc w:val="left"/>
      <w:pPr>
        <w:ind w:left="1336" w:hanging="234"/>
      </w:pPr>
      <w:rPr>
        <w:rFonts w:hint="default"/>
        <w:lang w:val="kk-KZ" w:eastAsia="en-US" w:bidi="ar-SA"/>
      </w:rPr>
    </w:lvl>
    <w:lvl w:ilvl="5" w:tplc="A08C9F40">
      <w:numFmt w:val="bullet"/>
      <w:lvlText w:val="•"/>
      <w:lvlJc w:val="left"/>
      <w:pPr>
        <w:ind w:left="1656" w:hanging="234"/>
      </w:pPr>
      <w:rPr>
        <w:rFonts w:hint="default"/>
        <w:lang w:val="kk-KZ" w:eastAsia="en-US" w:bidi="ar-SA"/>
      </w:rPr>
    </w:lvl>
    <w:lvl w:ilvl="6" w:tplc="D5DCED00">
      <w:numFmt w:val="bullet"/>
      <w:lvlText w:val="•"/>
      <w:lvlJc w:val="left"/>
      <w:pPr>
        <w:ind w:left="1975" w:hanging="234"/>
      </w:pPr>
      <w:rPr>
        <w:rFonts w:hint="default"/>
        <w:lang w:val="kk-KZ" w:eastAsia="en-US" w:bidi="ar-SA"/>
      </w:rPr>
    </w:lvl>
    <w:lvl w:ilvl="7" w:tplc="DA98AA46">
      <w:numFmt w:val="bullet"/>
      <w:lvlText w:val="•"/>
      <w:lvlJc w:val="left"/>
      <w:pPr>
        <w:ind w:left="2294" w:hanging="234"/>
      </w:pPr>
      <w:rPr>
        <w:rFonts w:hint="default"/>
        <w:lang w:val="kk-KZ" w:eastAsia="en-US" w:bidi="ar-SA"/>
      </w:rPr>
    </w:lvl>
    <w:lvl w:ilvl="8" w:tplc="D1A6692C">
      <w:numFmt w:val="bullet"/>
      <w:lvlText w:val="•"/>
      <w:lvlJc w:val="left"/>
      <w:pPr>
        <w:ind w:left="2613" w:hanging="234"/>
      </w:pPr>
      <w:rPr>
        <w:rFonts w:hint="default"/>
        <w:lang w:val="kk-KZ" w:eastAsia="en-US" w:bidi="ar-SA"/>
      </w:rPr>
    </w:lvl>
  </w:abstractNum>
  <w:abstractNum w:abstractNumId="1" w15:restartNumberingAfterBreak="0">
    <w:nsid w:val="1D8069AC"/>
    <w:multiLevelType w:val="hybridMultilevel"/>
    <w:tmpl w:val="7956358C"/>
    <w:lvl w:ilvl="0" w:tplc="BFA81842">
      <w:start w:val="1"/>
      <w:numFmt w:val="decimal"/>
      <w:lvlText w:val="%1)"/>
      <w:lvlJc w:val="left"/>
      <w:pPr>
        <w:ind w:left="58" w:hanging="2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kk-KZ" w:eastAsia="en-US" w:bidi="ar-SA"/>
      </w:rPr>
    </w:lvl>
    <w:lvl w:ilvl="1" w:tplc="01686CCE">
      <w:numFmt w:val="bullet"/>
      <w:lvlText w:val="•"/>
      <w:lvlJc w:val="left"/>
      <w:pPr>
        <w:ind w:left="379" w:hanging="234"/>
      </w:pPr>
      <w:rPr>
        <w:rFonts w:hint="default"/>
        <w:lang w:val="kk-KZ" w:eastAsia="en-US" w:bidi="ar-SA"/>
      </w:rPr>
    </w:lvl>
    <w:lvl w:ilvl="2" w:tplc="81484E2E">
      <w:numFmt w:val="bullet"/>
      <w:lvlText w:val="•"/>
      <w:lvlJc w:val="left"/>
      <w:pPr>
        <w:ind w:left="698" w:hanging="234"/>
      </w:pPr>
      <w:rPr>
        <w:rFonts w:hint="default"/>
        <w:lang w:val="kk-KZ" w:eastAsia="en-US" w:bidi="ar-SA"/>
      </w:rPr>
    </w:lvl>
    <w:lvl w:ilvl="3" w:tplc="C014755A">
      <w:numFmt w:val="bullet"/>
      <w:lvlText w:val="•"/>
      <w:lvlJc w:val="left"/>
      <w:pPr>
        <w:ind w:left="1017" w:hanging="234"/>
      </w:pPr>
      <w:rPr>
        <w:rFonts w:hint="default"/>
        <w:lang w:val="kk-KZ" w:eastAsia="en-US" w:bidi="ar-SA"/>
      </w:rPr>
    </w:lvl>
    <w:lvl w:ilvl="4" w:tplc="96641172">
      <w:numFmt w:val="bullet"/>
      <w:lvlText w:val="•"/>
      <w:lvlJc w:val="left"/>
      <w:pPr>
        <w:ind w:left="1336" w:hanging="234"/>
      </w:pPr>
      <w:rPr>
        <w:rFonts w:hint="default"/>
        <w:lang w:val="kk-KZ" w:eastAsia="en-US" w:bidi="ar-SA"/>
      </w:rPr>
    </w:lvl>
    <w:lvl w:ilvl="5" w:tplc="A80A0B22">
      <w:numFmt w:val="bullet"/>
      <w:lvlText w:val="•"/>
      <w:lvlJc w:val="left"/>
      <w:pPr>
        <w:ind w:left="1656" w:hanging="234"/>
      </w:pPr>
      <w:rPr>
        <w:rFonts w:hint="default"/>
        <w:lang w:val="kk-KZ" w:eastAsia="en-US" w:bidi="ar-SA"/>
      </w:rPr>
    </w:lvl>
    <w:lvl w:ilvl="6" w:tplc="7EB8C42E">
      <w:numFmt w:val="bullet"/>
      <w:lvlText w:val="•"/>
      <w:lvlJc w:val="left"/>
      <w:pPr>
        <w:ind w:left="1975" w:hanging="234"/>
      </w:pPr>
      <w:rPr>
        <w:rFonts w:hint="default"/>
        <w:lang w:val="kk-KZ" w:eastAsia="en-US" w:bidi="ar-SA"/>
      </w:rPr>
    </w:lvl>
    <w:lvl w:ilvl="7" w:tplc="9E802B80">
      <w:numFmt w:val="bullet"/>
      <w:lvlText w:val="•"/>
      <w:lvlJc w:val="left"/>
      <w:pPr>
        <w:ind w:left="2294" w:hanging="234"/>
      </w:pPr>
      <w:rPr>
        <w:rFonts w:hint="default"/>
        <w:lang w:val="kk-KZ" w:eastAsia="en-US" w:bidi="ar-SA"/>
      </w:rPr>
    </w:lvl>
    <w:lvl w:ilvl="8" w:tplc="3F808A60">
      <w:numFmt w:val="bullet"/>
      <w:lvlText w:val="•"/>
      <w:lvlJc w:val="left"/>
      <w:pPr>
        <w:ind w:left="2613" w:hanging="234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64"/>
    <w:rsid w:val="000101F4"/>
    <w:rsid w:val="003A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B2A5"/>
  <w15:docId w15:val="{6F228827-C496-4BA8-A1ED-C254B54E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1310" w:right="136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"KASE КЛИРИНГ ОРТАЛЫҒЫ" АҚ</dc:title>
  <dc:creator>Жақман Ұлпан Қайратбекқызы</dc:creator>
  <cp:lastModifiedBy>Жақман Ұлпан Қайратбекқызы</cp:lastModifiedBy>
  <cp:revision>2</cp:revision>
  <dcterms:created xsi:type="dcterms:W3CDTF">2024-12-27T09:46:00Z</dcterms:created>
  <dcterms:modified xsi:type="dcterms:W3CDTF">2024-12-27T09:46:00Z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LastSaved">
    <vt:filetime>2024-12-27T00:00:00Z</vt:filetime>
  </property>
  <property fmtid="{D5CDD505-2E9C-101B-9397-08002B2CF9AE}" pid="4" name="Producer">
    <vt:lpwstr>iLovePDF</vt:lpwstr>
  </property>
</Properties>
</file>